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49" w:rsidRPr="00E1405E" w:rsidRDefault="006D1A49" w:rsidP="006D1A49">
      <w:pPr>
        <w:spacing w:before="53"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:rsidR="006D1A49" w:rsidRPr="00E1405E" w:rsidRDefault="006D1A49" w:rsidP="006D1A49">
      <w:pPr>
        <w:spacing w:before="53"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Default="006D1A49" w:rsidP="006D1A49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к Порядку отбора предложений </w:t>
      </w:r>
    </w:p>
    <w:p w:rsidR="006D1A49" w:rsidRDefault="006D1A49" w:rsidP="006D1A49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для открытия точки питания </w:t>
      </w:r>
    </w:p>
    <w:p w:rsidR="006D1A49" w:rsidRPr="00E1405E" w:rsidRDefault="006D1A49" w:rsidP="006D1A49">
      <w:pPr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для обучающихся и работников НИУ</w:t>
      </w:r>
      <w:r w:rsidRPr="00E1405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ВШЭ</w:t>
      </w:r>
      <w:r w:rsidRPr="00E1405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1405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Пермь в здании по адресу: г. Пермь, ул.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</w:t>
      </w:r>
      <w:r w:rsidRPr="00E1405E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22</w:t>
      </w:r>
    </w:p>
    <w:p w:rsidR="006D1A49" w:rsidRPr="00E1405E" w:rsidRDefault="006D1A49" w:rsidP="006D1A4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</w:t>
      </w:r>
    </w:p>
    <w:p w:rsidR="006D1A49" w:rsidRPr="00E1405E" w:rsidRDefault="006D1A49" w:rsidP="006D1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к предоставлению услуг питания обучающимся и работникам НИУ ВШЭ – Пермь</w:t>
      </w:r>
      <w:bookmarkEnd w:id="0"/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6D1A49" w:rsidRPr="00E1405E" w:rsidRDefault="006D1A49" w:rsidP="006D1A4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положения</w:t>
      </w:r>
    </w:p>
    <w:p w:rsidR="006D1A49" w:rsidRPr="00E1405E" w:rsidRDefault="006D1A49" w:rsidP="006D1A49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предоставлению услуг питания обучающимся и работникам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(далее – Потребители услуги) определяют состав и качество услуг питания, предоставляемых Потребителям услуг участником отбора предложений для открытия точки питания обучающихся и работников НИУ ВШЭ – Пермь в здании по адресу: г.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Пермь, ул.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</w:t>
      </w:r>
      <w:r w:rsidRPr="00E1405E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22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, в рамках ведения им предпринимательской деятельности в помещениях НИУ</w:t>
      </w:r>
      <w:r w:rsidRPr="00E1405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ВШЭ</w:t>
      </w:r>
      <w:r w:rsidRPr="00E1405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1405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Пермь в случае заключения между участником отбора и НИУ</w:t>
      </w:r>
      <w:r w:rsidRPr="00E1405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ВШЭ</w:t>
      </w:r>
      <w:r w:rsidRPr="00E1405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1405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Пермь договора безвозмездного пользования соответствующими помещениями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и оборудованием, находящимся в помещениях (далее соответственно – Требования, Услуги питания, Участник отбора, Помещения, договор безвозмездного пользования).</w:t>
      </w:r>
    </w:p>
    <w:p w:rsidR="006D1A49" w:rsidRPr="00E1405E" w:rsidRDefault="006D1A49" w:rsidP="006D1A49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Соблюдение Требований обязательно для Участника отбора в случае заключения между ним и НИУ ВШЭ договора безвозмездного пользования. Требования являются неотъемлемой частью договора безвозмездного пользования, вследствие чего их нарушение признается нарушением договора безвозмездного пользования и дает НИУ ВШЭ право на односторонний отказ от договора безвозмездного пользования.</w:t>
      </w:r>
    </w:p>
    <w:p w:rsidR="006D1A49" w:rsidRPr="00E1405E" w:rsidRDefault="006D1A49" w:rsidP="006D1A49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Контроль за соблюдением настоящих Требований осуществляется в порядке, предусмотренным разделом 10 Требований.</w:t>
      </w:r>
    </w:p>
    <w:p w:rsidR="006D1A49" w:rsidRPr="00E1405E" w:rsidRDefault="006D1A49" w:rsidP="006D1A49">
      <w:pPr>
        <w:spacing w:after="0" w:line="240" w:lineRule="auto"/>
        <w:ind w:hanging="2760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Участнику отбора</w:t>
      </w:r>
    </w:p>
    <w:p w:rsidR="006D1A49" w:rsidRPr="00E1405E" w:rsidRDefault="006D1A49" w:rsidP="006D1A49">
      <w:pPr>
        <w:numPr>
          <w:ilvl w:val="0"/>
          <w:numId w:val="2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Участник отбора должен быть способен предоставлять Потребителям услуг весь комплекс Ус</w:t>
      </w:r>
      <w:r>
        <w:rPr>
          <w:rFonts w:ascii="Times New Roman" w:eastAsia="Times New Roman" w:hAnsi="Times New Roman" w:cs="Times New Roman"/>
          <w:sz w:val="26"/>
          <w:szCs w:val="26"/>
        </w:rPr>
        <w:t>луг питания, включающий в себя: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128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наем необходимого количества квалифицированного персонала, прошедшего специальную подготовку (профессиональное обучение, аттестацию) и медицинское освидетельствование в порядке, предусмотренном законодательством Российской Федерации;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D1A49" w:rsidRDefault="006D1A49" w:rsidP="006D1A49">
      <w:pPr>
        <w:pStyle w:val="a3"/>
        <w:numPr>
          <w:ilvl w:val="2"/>
          <w:numId w:val="10"/>
        </w:numPr>
        <w:tabs>
          <w:tab w:val="left" w:pos="1128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разработку двухнедельного меню, в том числе меню комплексного обеда (традиционного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>специализированного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), с учетом сезонности по действующим сборникам рецептур блюд и кулинарных изделий для предприятий общественного питания</w:t>
      </w:r>
    </w:p>
    <w:p w:rsidR="006D1A49" w:rsidRPr="00C006E1" w:rsidRDefault="006D1A49" w:rsidP="006D1A49">
      <w:pPr>
        <w:pStyle w:val="a3"/>
        <w:numPr>
          <w:ilvl w:val="2"/>
          <w:numId w:val="10"/>
        </w:numPr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организацию питания в соответствии с е</w:t>
      </w:r>
      <w:r w:rsidRPr="00C006E1">
        <w:rPr>
          <w:rFonts w:ascii="Times New Roman" w:eastAsia="Times New Roman" w:hAnsi="Times New Roman" w:cs="Times New Roman"/>
          <w:sz w:val="26"/>
          <w:szCs w:val="26"/>
        </w:rPr>
        <w:t>жедневн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C006E1">
        <w:rPr>
          <w:rFonts w:ascii="Times New Roman" w:eastAsia="Times New Roman" w:hAnsi="Times New Roman" w:cs="Times New Roman"/>
          <w:sz w:val="26"/>
          <w:szCs w:val="26"/>
        </w:rPr>
        <w:t xml:space="preserve"> меню,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вывешенным в обеденном зале, </w:t>
      </w:r>
      <w:r w:rsidRPr="00C006E1">
        <w:rPr>
          <w:rFonts w:ascii="Times New Roman" w:eastAsia="Times New Roman" w:hAnsi="Times New Roman" w:cs="Times New Roman"/>
          <w:sz w:val="26"/>
          <w:szCs w:val="26"/>
        </w:rPr>
        <w:t>дифференцированн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C006E1">
        <w:rPr>
          <w:rFonts w:ascii="Times New Roman" w:eastAsia="Times New Roman" w:hAnsi="Times New Roman" w:cs="Times New Roman"/>
          <w:sz w:val="26"/>
          <w:szCs w:val="26"/>
        </w:rPr>
        <w:t xml:space="preserve"> по возрастным группам, </w:t>
      </w:r>
      <w:r w:rsidRPr="00C006E1">
        <w:rPr>
          <w:rFonts w:ascii="Times New Roman" w:eastAsia="Times New Roman" w:hAnsi="Times New Roman" w:cs="Times New Roman"/>
          <w:sz w:val="26"/>
          <w:szCs w:val="26"/>
        </w:rPr>
        <w:lastRenderedPageBreak/>
        <w:t>содержащ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 w:rsidRPr="00C006E1">
        <w:rPr>
          <w:rFonts w:ascii="Times New Roman" w:eastAsia="Times New Roman" w:hAnsi="Times New Roman" w:cs="Times New Roman"/>
          <w:sz w:val="26"/>
          <w:szCs w:val="26"/>
        </w:rPr>
        <w:t xml:space="preserve"> сведения об объемах блюд и наименований кулинарных изделий, согласов</w:t>
      </w:r>
      <w:r>
        <w:rPr>
          <w:rFonts w:ascii="Times New Roman" w:eastAsia="Times New Roman" w:hAnsi="Times New Roman" w:cs="Times New Roman"/>
          <w:sz w:val="26"/>
          <w:szCs w:val="26"/>
        </w:rPr>
        <w:t>анным с</w:t>
      </w:r>
      <w:r w:rsidRPr="00C006E1">
        <w:rPr>
          <w:rFonts w:ascii="Times New Roman" w:eastAsia="Times New Roman" w:hAnsi="Times New Roman" w:cs="Times New Roman"/>
          <w:sz w:val="26"/>
          <w:szCs w:val="26"/>
        </w:rPr>
        <w:t xml:space="preserve"> директором Лицея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128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закупку и доставку до Помещений продовольственного сырья, пищевых продуктов, а также покупных продовольственных товаров промышленного производства для реализации;</w:t>
      </w:r>
    </w:p>
    <w:p w:rsidR="006D1A49" w:rsidRPr="00770308" w:rsidRDefault="006D1A49" w:rsidP="006D1A49">
      <w:pPr>
        <w:pStyle w:val="a3"/>
        <w:numPr>
          <w:ilvl w:val="2"/>
          <w:numId w:val="10"/>
        </w:numPr>
        <w:tabs>
          <w:tab w:val="left" w:pos="851"/>
          <w:tab w:val="left" w:pos="1560"/>
        </w:tabs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308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обучающимся основного (горячего) питания, под которым понимается организованная реализация блюд, приготовленных на предприятии общественного питания в соответствии с примерным 10-дневным меню (двухнедельным) для обучающихся в возрасте 11-18 лет, разработанными в соответствии с СанПиН 2.3/2.4.3590-20 и согласованным Управлением </w:t>
      </w:r>
      <w:proofErr w:type="spellStart"/>
      <w:r w:rsidRPr="00770308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770308">
        <w:rPr>
          <w:rFonts w:ascii="Times New Roman" w:eastAsia="Times New Roman" w:hAnsi="Times New Roman" w:cs="Times New Roman"/>
          <w:sz w:val="26"/>
          <w:szCs w:val="26"/>
        </w:rPr>
        <w:t xml:space="preserve"> по Пермскому краю, директором НИУ ВШЭ – Пермь или уполномоченным лицом;</w:t>
      </w:r>
    </w:p>
    <w:p w:rsidR="006D1A49" w:rsidRPr="00770308" w:rsidRDefault="006D1A49" w:rsidP="006D1A49">
      <w:pPr>
        <w:pStyle w:val="a3"/>
        <w:numPr>
          <w:ilvl w:val="2"/>
          <w:numId w:val="10"/>
        </w:numPr>
        <w:tabs>
          <w:tab w:val="left" w:pos="1128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770308">
        <w:rPr>
          <w:rFonts w:ascii="Times New Roman" w:eastAsia="Times New Roman" w:hAnsi="Times New Roman" w:cs="Times New Roman"/>
          <w:sz w:val="26"/>
          <w:szCs w:val="26"/>
        </w:rPr>
        <w:t>риготовление блюд, выпечки, напитков и прочего в соответствии с меню;</w:t>
      </w:r>
    </w:p>
    <w:p w:rsidR="006D1A49" w:rsidRPr="003A7451" w:rsidRDefault="006D1A49" w:rsidP="006D1A49">
      <w:pPr>
        <w:pStyle w:val="a3"/>
        <w:numPr>
          <w:ilvl w:val="2"/>
          <w:numId w:val="10"/>
        </w:numPr>
        <w:tabs>
          <w:tab w:val="left" w:pos="1128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осуществление п</w:t>
      </w:r>
      <w:r w:rsidRPr="003A7451">
        <w:rPr>
          <w:rFonts w:ascii="Times New Roman" w:eastAsia="Times New Roman" w:hAnsi="Times New Roman" w:cs="Times New Roman"/>
          <w:sz w:val="26"/>
          <w:szCs w:val="26"/>
        </w:rPr>
        <w:t>итани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A7451">
        <w:rPr>
          <w:rFonts w:ascii="Times New Roman" w:eastAsia="Times New Roman" w:hAnsi="Times New Roman" w:cs="Times New Roman"/>
          <w:sz w:val="26"/>
          <w:szCs w:val="26"/>
        </w:rPr>
        <w:t xml:space="preserve"> по графику, утвержденному директором Лицея или иным лицом, уполномоче</w:t>
      </w:r>
      <w:r>
        <w:rPr>
          <w:rFonts w:ascii="Times New Roman" w:eastAsia="Times New Roman" w:hAnsi="Times New Roman" w:cs="Times New Roman"/>
          <w:sz w:val="26"/>
          <w:szCs w:val="26"/>
        </w:rPr>
        <w:t>нным директором НИУ ВШЭ – Пермь</w:t>
      </w:r>
      <w:r w:rsidRPr="003A7451">
        <w:rPr>
          <w:rFonts w:ascii="Times New Roman" w:eastAsia="Times New Roman" w:hAnsi="Times New Roman" w:cs="Times New Roman"/>
          <w:sz w:val="26"/>
          <w:szCs w:val="26"/>
        </w:rPr>
        <w:t xml:space="preserve"> в соот</w:t>
      </w:r>
      <w:r>
        <w:rPr>
          <w:rFonts w:ascii="Times New Roman" w:eastAsia="Times New Roman" w:hAnsi="Times New Roman" w:cs="Times New Roman"/>
          <w:sz w:val="26"/>
          <w:szCs w:val="26"/>
        </w:rPr>
        <w:t>ветствии с режимом работы Лицея;</w:t>
      </w:r>
    </w:p>
    <w:p w:rsidR="006D1A49" w:rsidRDefault="006D1A49" w:rsidP="006D1A49">
      <w:pPr>
        <w:pStyle w:val="a3"/>
        <w:numPr>
          <w:ilvl w:val="2"/>
          <w:numId w:val="10"/>
        </w:numPr>
        <w:tabs>
          <w:tab w:val="left" w:pos="1128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A7451">
        <w:rPr>
          <w:rFonts w:ascii="Times New Roman" w:eastAsia="Times New Roman" w:hAnsi="Times New Roman" w:cs="Times New Roman"/>
          <w:sz w:val="26"/>
          <w:szCs w:val="26"/>
        </w:rPr>
        <w:t>тпуск горячего питания обучающихся по классам на переменах продолжительностью 20 минут в соответствии с режимом учебных занятий, графиком предоставления питания обучающимся, утвержденным директором Лицея на основании заявок, предс</w:t>
      </w:r>
      <w:r>
        <w:rPr>
          <w:rFonts w:ascii="Times New Roman" w:eastAsia="Times New Roman" w:hAnsi="Times New Roman" w:cs="Times New Roman"/>
          <w:sz w:val="26"/>
          <w:szCs w:val="26"/>
        </w:rPr>
        <w:t>тавленных в столовую учреждения;</w:t>
      </w:r>
    </w:p>
    <w:p w:rsidR="006D1A49" w:rsidRPr="003A7451" w:rsidRDefault="006D1A49" w:rsidP="006D1A49">
      <w:pPr>
        <w:pStyle w:val="a3"/>
        <w:numPr>
          <w:ilvl w:val="2"/>
          <w:numId w:val="10"/>
        </w:numPr>
        <w:tabs>
          <w:tab w:val="left" w:pos="284"/>
          <w:tab w:val="left" w:pos="1134"/>
          <w:tab w:val="left" w:pos="1418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745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соблюдение сбалансированности и максимального разнообразия рациона питания по всем пищевым факторам, соответствия энергетической ценности суточных рационов </w:t>
      </w:r>
      <w:proofErr w:type="spellStart"/>
      <w:r w:rsidRPr="003A7451">
        <w:rPr>
          <w:rFonts w:ascii="Times New Roman" w:eastAsia="Calibri" w:hAnsi="Times New Roman" w:cs="Times New Roman"/>
          <w:color w:val="000000"/>
          <w:sz w:val="26"/>
          <w:szCs w:val="26"/>
        </w:rPr>
        <w:t>энерготратам</w:t>
      </w:r>
      <w:proofErr w:type="spellEnd"/>
      <w:r w:rsidRPr="003A745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обучающихся, учет индивидуальных особенностей обучающихся (потребность в диетическом питании, пищевая аллергия и прочее)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284"/>
          <w:tab w:val="left" w:pos="1134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создание условий для потребления и реализации в Помещениях, приготовленных Участником отбора блюд и напитков, а также покупных производственных товаров;</w:t>
      </w:r>
    </w:p>
    <w:p w:rsidR="006D1A49" w:rsidRDefault="006D1A49" w:rsidP="006D1A49">
      <w:pPr>
        <w:pStyle w:val="a3"/>
        <w:numPr>
          <w:ilvl w:val="2"/>
          <w:numId w:val="10"/>
        </w:numPr>
        <w:tabs>
          <w:tab w:val="left" w:pos="284"/>
          <w:tab w:val="left" w:pos="1134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реализацию приготовленных Участником отбора блюд и напитков, покупных продовольственных товаров в Помещениях Потребителям услуг.</w:t>
      </w:r>
    </w:p>
    <w:p w:rsidR="006D1A49" w:rsidRPr="00E1405E" w:rsidRDefault="006D1A49" w:rsidP="006D1A49">
      <w:pPr>
        <w:pStyle w:val="a3"/>
        <w:tabs>
          <w:tab w:val="left" w:pos="1128"/>
          <w:tab w:val="left" w:pos="15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качеству Услуг питания</w:t>
      </w:r>
    </w:p>
    <w:p w:rsidR="006D1A49" w:rsidRPr="00E1405E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Участник отбора обязан:</w:t>
      </w:r>
    </w:p>
    <w:p w:rsidR="006D1A49" w:rsidRPr="00E1405E" w:rsidRDefault="006D1A49" w:rsidP="006D1A49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8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соблюдать требования законодательства Российской Федерации, регламентирующие деятельность в сфере общественного питания и устанавливающие обязательные правила при оказании услуг данного вида, которые предусмотрены, в том числе, следующими нормативными документами: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ГОСТ</w:t>
      </w:r>
      <w: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30389-2013 «Услуги общественного питания. Предприятия общественного питания. Классификация и общие требования»;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ГОСТ 31984-2012 «Услуги общественного питания. Общие требования»;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ГОСТ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31985-2013 «Услуги общественного питания. Термины и определения»;</w:t>
      </w:r>
    </w:p>
    <w:p w:rsidR="006D1A49" w:rsidRPr="00E1405E" w:rsidRDefault="006D1A49" w:rsidP="006D1A49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8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иметь соответствующие разрешения органов, осуществляющих надзор и контроль за осуществляемой Участником отбора деятельностью, а также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lastRenderedPageBreak/>
        <w:t>иные документы, наличие которых обязательно для организации общественного питания в соответствии с законодательством Российской Федерации;</w:t>
      </w:r>
    </w:p>
    <w:p w:rsidR="006D1A49" w:rsidRPr="00E1405E" w:rsidRDefault="006D1A49" w:rsidP="006D1A49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8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выполнять требования санитарного законодательства Российской Федерации, установленные, в том числе: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C50">
        <w:rPr>
          <w:rFonts w:ascii="Times New Roman" w:eastAsia="Times New Roman" w:hAnsi="Times New Roman" w:cs="Times New Roman"/>
          <w:sz w:val="26"/>
          <w:szCs w:val="26"/>
        </w:rPr>
        <w:t>Федеральный закон от 30.03.1999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52-ФЗ «О санитарно-эпидемиологическом благополучии населения»;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риказ </w:t>
      </w:r>
      <w:proofErr w:type="spellStart"/>
      <w:r w:rsidRPr="00920C50"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 России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213н, </w:t>
      </w:r>
      <w:proofErr w:type="spellStart"/>
      <w:r w:rsidRPr="00920C50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 России от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11.03.2012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178 «Об утверждении методических рекомендаций по организации питания обучающихся и воспитанников образовательных учреждений»;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остановление Главного государственного санитарного врача Российской Федерации от 27.10.2020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 СанПиН</w:t>
      </w:r>
      <w: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2.3/2.4.3590-20 «Санитарно-эпидемиологические требования к организации общественного питания населения»;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остановление Главного государственного санитарного врача РФ от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28.09.2020 № 28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 СП 2.4.3648-20 «Санитарно-эпидемиологическими требованиями к организациям воспитания и обучения, отдыха и оздоровления детей и молодежи»;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C50">
        <w:rPr>
          <w:rFonts w:ascii="Times New Roman" w:eastAsia="Times New Roman" w:hAnsi="Times New Roman" w:cs="Times New Roman"/>
          <w:sz w:val="26"/>
          <w:szCs w:val="26"/>
        </w:rPr>
        <w:t>МР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2.3.6.0233-21.2.3.6. Предприятия общественного питания. Методические рекомендации к организации общественного питания населения. Методические рекомендации;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етодические рекомендации, утвержденные Главным государственным санитарным врачом РФ от 18.05.2020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 МР 2.4.0179-20.2.4 «Гигиена детей и подростков. Рекомендации по организации питания обучающихся общеобразовательных организаций»;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C50">
        <w:rPr>
          <w:rFonts w:ascii="Times New Roman" w:eastAsia="Times New Roman" w:hAnsi="Times New Roman" w:cs="Times New Roman"/>
          <w:sz w:val="26"/>
          <w:szCs w:val="26"/>
        </w:rP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D4B">
        <w:rPr>
          <w:rFonts w:ascii="Times New Roman" w:eastAsia="Times New Roman" w:hAnsi="Times New Roman" w:cs="Times New Roman"/>
          <w:sz w:val="26"/>
          <w:szCs w:val="26"/>
        </w:rPr>
        <w:t>методические рекомендации, утверждённые Главным государственным санитарным врачом РФ от 30.12.2019, МР 2.4.0162-19 «Особенности организации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 питания детей, страдающих сахарным диабетом и иными заболеваниями, сопровождающимися ограничениями в питании (в образовательных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оздоровительных организациях)»;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0EB6">
        <w:rPr>
          <w:rFonts w:ascii="Times New Roman" w:eastAsia="Times New Roman" w:hAnsi="Times New Roman" w:cs="Times New Roman"/>
          <w:sz w:val="26"/>
          <w:szCs w:val="26"/>
        </w:rPr>
        <w:t xml:space="preserve">методические рекомендации, утверждённые Федеральной службой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надзору в сфере защиты прав </w:t>
      </w:r>
      <w:r w:rsidRPr="008A0EB6">
        <w:rPr>
          <w:rFonts w:ascii="Times New Roman" w:eastAsia="Times New Roman" w:hAnsi="Times New Roman" w:cs="Times New Roman"/>
          <w:sz w:val="26"/>
          <w:szCs w:val="26"/>
        </w:rPr>
        <w:t>потребителей и благополучия человека от 18.05.2020, МР 2.4.0180-20 «Родительский контроль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организацией горячего питания детей в общеобразовательных организациях»; 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C50">
        <w:rPr>
          <w:rFonts w:ascii="Times New Roman" w:eastAsia="Times New Roman" w:hAnsi="Times New Roman" w:cs="Times New Roman"/>
          <w:sz w:val="26"/>
          <w:szCs w:val="26"/>
        </w:rPr>
        <w:t>Закон Пермской области от 09.09.1996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533-83 «О социальных гарантиях и мерах социальной поддержки семьи, материнства, отцовства и детства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Пермском крае»;</w:t>
      </w:r>
    </w:p>
    <w:p w:rsidR="006D1A49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20C50">
        <w:rPr>
          <w:rFonts w:ascii="Times New Roman" w:eastAsia="Times New Roman" w:hAnsi="Times New Roman" w:cs="Times New Roman"/>
          <w:sz w:val="26"/>
          <w:szCs w:val="26"/>
        </w:rPr>
        <w:t>остановление Правительства Пермского края от 30.12.2022 № 1176-п «Об утверждении Порядка предоставления мер социальной поддержки семьям, имеющим детей, в Пермском крае и о признании утратившими силу отдельных постановлений Правительства Пермского края»;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Положение об организации питания и обеспечении питьевого режима обучающихся в Лицее НИУ ВШЭ – Пермь (утверждено приказом НИУ ВШЭ – Пермь от 04.12.2024 № 8.2.6.2-10/041224-1);</w:t>
      </w:r>
    </w:p>
    <w:p w:rsidR="006D1A49" w:rsidRPr="00920C50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0C50">
        <w:rPr>
          <w:rFonts w:ascii="Times New Roman" w:eastAsia="Times New Roman" w:hAnsi="Times New Roman" w:cs="Times New Roman"/>
          <w:sz w:val="26"/>
          <w:szCs w:val="26"/>
        </w:rPr>
        <w:t xml:space="preserve">иные нормативные документы, регламентирующие организацию питания в </w:t>
      </w:r>
      <w:r w:rsidRPr="00E31A51">
        <w:rPr>
          <w:rFonts w:ascii="Times New Roman" w:hAnsi="Times New Roman" w:cs="Times New Roman"/>
          <w:sz w:val="26"/>
          <w:szCs w:val="26"/>
        </w:rPr>
        <w:t>НИУ ВШЭ – Пермь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D1A49" w:rsidRPr="00E1405E" w:rsidRDefault="006D1A49" w:rsidP="006D1A49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8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lastRenderedPageBreak/>
        <w:t>выполнять постановления, предписания и санитарно-эпидемиологические заключения должностных лиц, наделенных установленными российским законодательством контрольно-надзорными полномочиями в сфере потребительского рынка и оказания услуг общественного питания;</w:t>
      </w:r>
    </w:p>
    <w:p w:rsidR="006D1A49" w:rsidRPr="00E1405E" w:rsidRDefault="006D1A49" w:rsidP="006D1A49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8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соблюдать правила техники безопасности в соответствии с действующим законодательством Российской Федерации, стандартных правил в области охраны, труда, здоровья и безопасности, правил противопожарной безопасности, а также правил пользования и экономии тепловой и электрической энергии;</w:t>
      </w:r>
    </w:p>
    <w:p w:rsidR="006D1A49" w:rsidRDefault="006D1A49" w:rsidP="006D1A49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8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обеспечивать соответствие потребительских, органолептических свойств продукции питания, включая внешний вид и оформление, потребительскую упаковку и массу (объем порций), технологии изготовления, рецептуры, условий изготовления требованиям, установленным законодательством Российской </w:t>
      </w:r>
      <w:r w:rsidRPr="007F148D">
        <w:rPr>
          <w:rFonts w:ascii="Times New Roman" w:eastAsia="Times New Roman" w:hAnsi="Times New Roman" w:cs="Times New Roman"/>
          <w:sz w:val="26"/>
          <w:szCs w:val="26"/>
        </w:rPr>
        <w:t>Федерации, в том числе, ГОСТ 30390-2013 «Услуги общественного питания продукция общественного питания, реализуемая населению общие технические условия, ГОСТ 31986-2012 «Услуги общественного питания. Метод органолептической оценки качества продукции общественного питания».</w:t>
      </w:r>
    </w:p>
    <w:p w:rsidR="006D1A49" w:rsidRPr="007F148D" w:rsidRDefault="006D1A49" w:rsidP="006D1A49">
      <w:pPr>
        <w:tabs>
          <w:tab w:val="left" w:pos="1560"/>
        </w:tabs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требования к организации Услуг питания</w:t>
      </w:r>
    </w:p>
    <w:p w:rsidR="006D1A49" w:rsidRPr="00E1405E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В случае заключения между Участником отбора и НИУ ВШЭ договора безвозмездного пользования Участник отбора: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вправе использовать Помещения и технологическое оборудование НИУ ВШЭ, расположенные в здании и используемые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только для изготовления продукции питания, предназначенной для оказания Услуг питания в Помещениях. Участник отбора вправе реализовывать покупные продовольственные товары в целях оказания Услуг питания исключительно в Помещениях;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обязан самостоятельно обеспечивать Помещения кухонным инвентарем; посудой для посетителей (фаянсовой, стеклянной, фарфоровой), столовыми приборами из нержавеющей стали, емкостями для соли и перца, подносами, бумажными салфетками. Используется только многоразовая столовая посуда и приборы (безвозмездная замена на одноразовую посуду и приборы допускается только в случае, если имеются соответствующие рекомендации уполномоченных органов в связи с неблагоприятной эпидемиологической обстановкой). Участник отбора следит за ненадлежащим состоянием посуды и приборов и своевременно предпринимает меры по их замене; 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обязан за свой счет устанавливать в обеденном зале столовой микроволновую печь, бойлер/</w:t>
      </w:r>
      <w:proofErr w:type="spellStart"/>
      <w:r w:rsidRPr="00E1405E">
        <w:rPr>
          <w:rFonts w:ascii="Times New Roman" w:eastAsia="Times New Roman" w:hAnsi="Times New Roman" w:cs="Times New Roman"/>
          <w:sz w:val="26"/>
          <w:szCs w:val="26"/>
        </w:rPr>
        <w:t>термопот</w:t>
      </w:r>
      <w:proofErr w:type="spellEnd"/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с кипятком; </w:t>
      </w:r>
      <w:proofErr w:type="spellStart"/>
      <w:r w:rsidRPr="00E1405E">
        <w:rPr>
          <w:rFonts w:ascii="Times New Roman" w:eastAsia="Times New Roman" w:hAnsi="Times New Roman" w:cs="Times New Roman"/>
          <w:sz w:val="26"/>
          <w:szCs w:val="26"/>
        </w:rPr>
        <w:t>санитайзеры</w:t>
      </w:r>
      <w:proofErr w:type="spellEnd"/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для обработки рук – в соответствии с числом Потребителей услуг; устройства для обеззараживания воздуха в присутствии людей – по нормативам, в соответствии с площадью обеденного зала;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обязан организовать оказание Услуг питания в Помещениях по типу «столовая полного цикла». Требования к организации и оказанию Услуг питания, в том числе условиям обслуживания, ассортименту продукции питания</w:t>
      </w:r>
      <w:r>
        <w:rPr>
          <w:rFonts w:ascii="Times New Roman" w:eastAsia="Times New Roman" w:hAnsi="Times New Roman" w:cs="Times New Roman"/>
          <w:sz w:val="26"/>
          <w:szCs w:val="26"/>
        </w:rPr>
        <w:t>, которые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установлены в пункте 8 Требований;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обеспечивает высокое качество обслуживания Потребителей услуг;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обязан содержать помещения в надлежащем санитарном состоянии, производить влажную уборку с применением дезинфицирующих средств;</w:t>
      </w:r>
    </w:p>
    <w:p w:rsidR="006D1A49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обеспечивает доступ членов Комиссии по вопросам общественного питания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, руководства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в производственные и складские помещения столовой для осуществления контроля работы столовой (от поступления сырья и продуктов до реализации готовых блюд), возможность ознакомления с сертификатами на поступающее сырье и продукты, журналами, технологическими картами, договорами</w:t>
      </w:r>
      <w:r>
        <w:rPr>
          <w:rFonts w:ascii="Times New Roman" w:eastAsia="Times New Roman" w:hAnsi="Times New Roman" w:cs="Times New Roman"/>
          <w:sz w:val="26"/>
          <w:szCs w:val="26"/>
        </w:rPr>
        <w:t>, указанными в Требованиях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D1A49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доступ ответственного за организацию питания в Лицее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в производственные и складские помещения столовой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проведении контрольных мероприятий за организацией питания в Лицее;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обязан заключить договоры: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на вывоз пищевых отходов, отработанных масел;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чистку </w:t>
      </w:r>
      <w:proofErr w:type="spellStart"/>
      <w:r w:rsidRPr="00E1405E">
        <w:rPr>
          <w:rFonts w:ascii="Times New Roman" w:eastAsia="Times New Roman" w:hAnsi="Times New Roman" w:cs="Times New Roman"/>
          <w:sz w:val="26"/>
          <w:szCs w:val="26"/>
        </w:rPr>
        <w:t>жироуловителей</w:t>
      </w:r>
      <w:proofErr w:type="spellEnd"/>
      <w:r w:rsidRPr="00E1405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дезодорацию, дезинсекция, дератизацию Помещений;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дезинфекцию Помещений;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чистку и дезинфекцию вентиляции;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на ремонт используемого оборудования, в том числе на ремонт теплового и холодильного оборудования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, переданного ему в пользование;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очистку канализации;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обязан заключить с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0EB6">
        <w:rPr>
          <w:rFonts w:ascii="Times New Roman" w:eastAsia="Times New Roman" w:hAnsi="Times New Roman" w:cs="Times New Roman"/>
          <w:sz w:val="26"/>
          <w:szCs w:val="26"/>
        </w:rPr>
        <w:t>договор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на возмещение коммунальны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, эксплуатационных и административно-хозяйственны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услуг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оплачивать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своевременно и в полном объе</w:t>
      </w:r>
      <w:r>
        <w:rPr>
          <w:rFonts w:ascii="Times New Roman" w:eastAsia="Times New Roman" w:hAnsi="Times New Roman" w:cs="Times New Roman"/>
          <w:sz w:val="26"/>
          <w:szCs w:val="26"/>
        </w:rPr>
        <w:t>ме в соответствии с заключенным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0EB6">
        <w:rPr>
          <w:rFonts w:ascii="Times New Roman" w:eastAsia="Times New Roman" w:hAnsi="Times New Roman" w:cs="Times New Roman"/>
          <w:sz w:val="26"/>
          <w:szCs w:val="26"/>
        </w:rPr>
        <w:t>договором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организовать закупку и доставку до Помещений продовольственного сырья, пищевых продуктов (далее – пищевое сырье) для изготовления кулинарной продукции, хлебобулочных, кондитерских изделий и напитков (далее – продукция питания, блюда), а также закупку и доставку покупных продовольственных товаров для реализации;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обеспечивать приготовление про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дукции питания в соответствии с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меню; приготовленная в Помещениях продукция питания может быть реализована Участником отбора только для оказания Услуг питания Потребителям услуг;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создавать условия для потребления и реализации продукции питания и покупных товаров в Помещениях;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реализовать продукцию питания и покупные продовольственные товары исключительно в Помещениях;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обеспечивать сбор, хранение и вывоз отходов, образующихся в ходе оказания Услуг питания, в соответствии с нормами и правилами, установленными законодательства РФ;</w:t>
      </w:r>
    </w:p>
    <w:p w:rsidR="006D1A49" w:rsidRPr="00E1405E" w:rsidRDefault="006D1A49" w:rsidP="006D1A49">
      <w:pPr>
        <w:pStyle w:val="a3"/>
        <w:numPr>
          <w:ilvl w:val="2"/>
          <w:numId w:val="10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обеспечивать нахождение рабочей одежды персонала Участника отбора в гигиенически безупречном состоянии;</w:t>
      </w:r>
    </w:p>
    <w:p w:rsidR="006D1A49" w:rsidRDefault="006D1A49" w:rsidP="006D1A49">
      <w:pPr>
        <w:pStyle w:val="a3"/>
        <w:numPr>
          <w:ilvl w:val="2"/>
          <w:numId w:val="10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не допускать торговлю алкогольной и табачной продукцией в Помещениях.</w:t>
      </w:r>
    </w:p>
    <w:p w:rsidR="006D1A49" w:rsidRPr="00770308" w:rsidRDefault="006D1A49" w:rsidP="006D1A49">
      <w:pPr>
        <w:pStyle w:val="a3"/>
        <w:numPr>
          <w:ilvl w:val="1"/>
          <w:numId w:val="10"/>
        </w:num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70308">
        <w:rPr>
          <w:rFonts w:ascii="Times New Roman" w:eastAsia="Times New Roman" w:hAnsi="Times New Roman" w:cs="Times New Roman"/>
          <w:sz w:val="26"/>
          <w:szCs w:val="26"/>
        </w:rPr>
        <w:t xml:space="preserve">Проверку готовой кулинарной продукции, качества пищевых продуктов и продовольственного сырья осуществляет </w:t>
      </w:r>
      <w:proofErr w:type="spellStart"/>
      <w:r w:rsidRPr="00770308">
        <w:rPr>
          <w:rFonts w:ascii="Times New Roman" w:eastAsia="Times New Roman" w:hAnsi="Times New Roman" w:cs="Times New Roman"/>
          <w:sz w:val="26"/>
          <w:szCs w:val="26"/>
        </w:rPr>
        <w:t>бракеражная</w:t>
      </w:r>
      <w:proofErr w:type="spellEnd"/>
      <w:r w:rsidRPr="00770308">
        <w:rPr>
          <w:rFonts w:ascii="Times New Roman" w:eastAsia="Times New Roman" w:hAnsi="Times New Roman" w:cs="Times New Roman"/>
          <w:sz w:val="26"/>
          <w:szCs w:val="26"/>
        </w:rPr>
        <w:t xml:space="preserve"> комиссия.</w:t>
      </w: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транспортировке, хранению, качеству пищевого сырья и продукции питания</w:t>
      </w:r>
    </w:p>
    <w:p w:rsidR="006D1A49" w:rsidRPr="00E1405E" w:rsidRDefault="006D1A49" w:rsidP="006D1A49">
      <w:pPr>
        <w:numPr>
          <w:ilvl w:val="0"/>
          <w:numId w:val="5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Автотранспорт, в котором производится доставка пищевого сырья для изготовления продукции питания, должен быть оборудован для перевозки данного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lastRenderedPageBreak/>
        <w:t>вида сырья с соблюдением соответствующих стандартов, санитарно-эпидемиологических правил и нормативов, установленных законодательством Российской Федерации.</w:t>
      </w:r>
    </w:p>
    <w:p w:rsidR="006D1A49" w:rsidRPr="00E1405E" w:rsidRDefault="006D1A49" w:rsidP="006D1A49">
      <w:pPr>
        <w:numPr>
          <w:ilvl w:val="0"/>
          <w:numId w:val="5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Доставка и промежуточное хранение пищевого сырья должна осуществляться с соблюдением условий и режимов хранения, установленных изготовителями/производителями, гигиенических требований к условиям хранения и правил товарного соседства. Транспортировка скоропортящегося и особо скоропортящегося сырья должна осуществляться с использованием охлаждаемого или изотермического транспорта, обеспечивающего необходимые температурные режимы транспортировки.</w:t>
      </w:r>
    </w:p>
    <w:p w:rsidR="006D1A49" w:rsidRPr="00E1405E" w:rsidRDefault="006D1A49" w:rsidP="006D1A49">
      <w:pPr>
        <w:numPr>
          <w:ilvl w:val="0"/>
          <w:numId w:val="5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Участник отбора несет ответственность за состояние транспорта и работу водителя-экспедитора, и соблюдение им соответствующих стандартов, санитарно-эпидемиологических правил и нормативов, установленных законодательством Российской Федерации.</w:t>
      </w:r>
    </w:p>
    <w:p w:rsidR="006D1A49" w:rsidRPr="00E1405E" w:rsidRDefault="006D1A49" w:rsidP="006D1A49">
      <w:pPr>
        <w:numPr>
          <w:ilvl w:val="0"/>
          <w:numId w:val="5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Участник отбора обязан соблюдать сроки годности, температурно-влажностные режимы и условия хранения пищевого сырья, установленные изготовителем, режимы и условия хранения продукции питания, изготовленной Участником отбора из пищевого сырья, которые установлены соответствующими стандартами, санитарно-эпидемиологическими правилами и нормативами.</w:t>
      </w:r>
    </w:p>
    <w:p w:rsidR="006D1A49" w:rsidRPr="00E1405E" w:rsidRDefault="006D1A49" w:rsidP="006D1A49">
      <w:pPr>
        <w:numPr>
          <w:ilvl w:val="0"/>
          <w:numId w:val="5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Не допускается поставка пищевого сырья без документов, подтверждающих его качество и безопасность. Каждая партия пищевого сырья должна сопровождаться товарно-транспортными документами.</w:t>
      </w:r>
    </w:p>
    <w:p w:rsidR="006D1A49" w:rsidRPr="00E1405E" w:rsidRDefault="006D1A49" w:rsidP="006D1A49">
      <w:pPr>
        <w:numPr>
          <w:ilvl w:val="0"/>
          <w:numId w:val="5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Специальные технологические процессы, применяемые Участником отбора при приготовлении пищевой продукции, должны соответствовать требованиям законодательства Российской Федерации, государственным требованиям в области охраны труда. Технологические процессы должны организовываться и производиться в соответствии со стандартами, санитарными правилами и гигиеническими требованиями к производственному оборудованию, установленными законодательством Российской Федерации.</w:t>
      </w:r>
    </w:p>
    <w:p w:rsidR="006D1A49" w:rsidRPr="00E1405E" w:rsidRDefault="006D1A49" w:rsidP="006D1A49">
      <w:pPr>
        <w:numPr>
          <w:ilvl w:val="0"/>
          <w:numId w:val="5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Участник отбора не может применять при приготовлении продукции питания:</w:t>
      </w:r>
    </w:p>
    <w:p w:rsidR="006D1A49" w:rsidRPr="00E1405E" w:rsidRDefault="006D1A49" w:rsidP="006D1A49">
      <w:pPr>
        <w:numPr>
          <w:ilvl w:val="0"/>
          <w:numId w:val="6"/>
        </w:numPr>
        <w:tabs>
          <w:tab w:val="left" w:pos="-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сырье и продукты, для которых не разработаны методики и средства метрологического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и токсикологическая (санитарно-гигиеническая, медико-биологическая) оценка которых не проводилась;</w:t>
      </w:r>
    </w:p>
    <w:p w:rsidR="006D1A49" w:rsidRPr="00E1405E" w:rsidRDefault="006D1A49" w:rsidP="006D1A49">
      <w:pPr>
        <w:numPr>
          <w:ilvl w:val="0"/>
          <w:numId w:val="6"/>
        </w:numPr>
        <w:tabs>
          <w:tab w:val="left" w:pos="-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мясо птицы механической обвалки;</w:t>
      </w:r>
    </w:p>
    <w:p w:rsidR="006D1A49" w:rsidRPr="00E1405E" w:rsidRDefault="006D1A49" w:rsidP="006D1A49">
      <w:pPr>
        <w:numPr>
          <w:ilvl w:val="0"/>
          <w:numId w:val="6"/>
        </w:numPr>
        <w:tabs>
          <w:tab w:val="left" w:pos="-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замороженное мясо птицы и выработанные из него продукт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6D1A49" w:rsidRPr="00E1405E" w:rsidRDefault="006D1A49" w:rsidP="006D1A49">
      <w:pPr>
        <w:numPr>
          <w:ilvl w:val="0"/>
          <w:numId w:val="6"/>
        </w:numPr>
        <w:tabs>
          <w:tab w:val="left" w:pos="-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полуфабрикаты промышленного производства;</w:t>
      </w:r>
    </w:p>
    <w:p w:rsidR="006D1A49" w:rsidRPr="00E1405E" w:rsidRDefault="006D1A49" w:rsidP="006D1A49">
      <w:pPr>
        <w:numPr>
          <w:ilvl w:val="0"/>
          <w:numId w:val="6"/>
        </w:numPr>
        <w:tabs>
          <w:tab w:val="left" w:pos="-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коллагенсодержащее сырье из мяса птицы;</w:t>
      </w:r>
    </w:p>
    <w:p w:rsidR="006D1A49" w:rsidRPr="00E1405E" w:rsidRDefault="006D1A49" w:rsidP="006D1A49">
      <w:pPr>
        <w:numPr>
          <w:ilvl w:val="0"/>
          <w:numId w:val="6"/>
        </w:numPr>
        <w:tabs>
          <w:tab w:val="left" w:pos="-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искусственные подсластители, консерванты, красители, </w:t>
      </w:r>
      <w:proofErr w:type="spellStart"/>
      <w:r w:rsidRPr="00E1405E">
        <w:rPr>
          <w:rFonts w:ascii="Times New Roman" w:eastAsia="Times New Roman" w:hAnsi="Times New Roman" w:cs="Times New Roman"/>
          <w:sz w:val="26"/>
          <w:szCs w:val="26"/>
        </w:rPr>
        <w:t>ароматизаторы</w:t>
      </w:r>
      <w:proofErr w:type="spellEnd"/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1405E">
        <w:rPr>
          <w:rFonts w:ascii="Times New Roman" w:eastAsia="Times New Roman" w:hAnsi="Times New Roman" w:cs="Times New Roman"/>
          <w:sz w:val="26"/>
          <w:szCs w:val="26"/>
        </w:rPr>
        <w:t>улучшители</w:t>
      </w:r>
      <w:proofErr w:type="spellEnd"/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вкуса и прочие ненатуральные пищевые добавки;</w:t>
      </w:r>
    </w:p>
    <w:p w:rsidR="006D1A49" w:rsidRPr="00E1405E" w:rsidRDefault="006D1A49" w:rsidP="006D1A49">
      <w:pPr>
        <w:numPr>
          <w:ilvl w:val="0"/>
          <w:numId w:val="6"/>
        </w:numPr>
        <w:tabs>
          <w:tab w:val="left" w:pos="-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продовольственное сырье и пищевую продукцию, полученные с использованием генно-модифицированных организмов (ГМО) и генно-модифицированных микроорганизмов (ГММ).</w:t>
      </w:r>
    </w:p>
    <w:p w:rsidR="006D1A49" w:rsidRPr="00E1405E" w:rsidRDefault="006D1A49" w:rsidP="006D1A49">
      <w:pPr>
        <w:numPr>
          <w:ilvl w:val="0"/>
          <w:numId w:val="5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Мясо, используемое при приготовлении пищи, должно быть произведено по ГОСТам.</w:t>
      </w:r>
    </w:p>
    <w:p w:rsidR="006D1A49" w:rsidRDefault="006D1A49" w:rsidP="006D1A49">
      <w:pPr>
        <w:numPr>
          <w:ilvl w:val="0"/>
          <w:numId w:val="5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Упаковка продукции питания «на вынос» должна быть изготовлена из материалов, допущенных в установленном порядке для контакта с пищевыми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lastRenderedPageBreak/>
        <w:t>продуктами (прошедших государственную регистрацию) и пригодных для разогрева в микроволновой печи.</w:t>
      </w:r>
    </w:p>
    <w:p w:rsidR="006D1A49" w:rsidRPr="00556DC4" w:rsidRDefault="006D1A49" w:rsidP="006D1A49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требования к технологии приготовления и подаче продукции питания</w:t>
      </w:r>
    </w:p>
    <w:p w:rsidR="006D1A49" w:rsidRPr="00E1405E" w:rsidRDefault="006D1A49" w:rsidP="006D1A49">
      <w:pPr>
        <w:numPr>
          <w:ilvl w:val="0"/>
          <w:numId w:val="7"/>
        </w:numPr>
        <w:tabs>
          <w:tab w:val="left" w:pos="1276"/>
        </w:tabs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Температура салатов (холодных закусок) при подаче должна соответствовать СанПиН для реализации готовой продукции – не выше 14°С.</w:t>
      </w:r>
    </w:p>
    <w:p w:rsidR="006D1A49" w:rsidRPr="00E1405E" w:rsidRDefault="006D1A49" w:rsidP="006D1A49">
      <w:pPr>
        <w:tabs>
          <w:tab w:val="left" w:pos="1276"/>
        </w:tabs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Приготовление блюд, подача которых осуществляется в горячем виде, должно происходить непосредственно перед подачей.</w:t>
      </w:r>
    </w:p>
    <w:p w:rsidR="006D1A49" w:rsidRPr="00E1405E" w:rsidRDefault="006D1A49" w:rsidP="006D1A49">
      <w:pPr>
        <w:numPr>
          <w:ilvl w:val="0"/>
          <w:numId w:val="7"/>
        </w:numPr>
        <w:tabs>
          <w:tab w:val="left" w:pos="1276"/>
        </w:tabs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Температура первых блюд при подаче должна соответствовать СанПиН для реализации готовой продукции – не ниже 75°С, супов пюре – не ниже 65°С, холодных супов – не выше 14°С.</w:t>
      </w:r>
    </w:p>
    <w:p w:rsidR="006D1A49" w:rsidRDefault="006D1A49" w:rsidP="006D1A49">
      <w:pPr>
        <w:numPr>
          <w:ilvl w:val="0"/>
          <w:numId w:val="7"/>
        </w:numPr>
        <w:tabs>
          <w:tab w:val="left" w:pos="1276"/>
        </w:tabs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Температура вторых блюд и гарниров при подаче должна соответствовать СанПиН для реализации готовой продукции – не ниже 65°С.</w:t>
      </w:r>
    </w:p>
    <w:p w:rsidR="006D1A49" w:rsidRPr="00E1405E" w:rsidRDefault="006D1A49" w:rsidP="006D1A49">
      <w:pPr>
        <w:tabs>
          <w:tab w:val="left" w:pos="1276"/>
        </w:tabs>
        <w:spacing w:after="0" w:line="240" w:lineRule="auto"/>
        <w:ind w:left="67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организации Услуг питания</w:t>
      </w: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Помещение столовой является основным местом производства блюд.</w:t>
      </w: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Раздача готовых блюд производится: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через линию раздачи;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через станцию «возьми с собой» (отпуска пищи и напи</w:t>
      </w:r>
      <w:r>
        <w:rPr>
          <w:rFonts w:ascii="Times New Roman" w:eastAsia="Times New Roman" w:hAnsi="Times New Roman" w:cs="Times New Roman"/>
          <w:sz w:val="26"/>
          <w:szCs w:val="26"/>
        </w:rPr>
        <w:t>тков в индивидуальной упаковке).</w:t>
      </w: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По указанию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организовывать специальное обслуживание участников мероприятий, проводимых</w:t>
      </w:r>
      <w:r w:rsidRPr="00E140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Лицеем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здании по адресу: г. Пермь, ул. </w:t>
      </w:r>
      <w:r>
        <w:rPr>
          <w:rFonts w:ascii="Times New Roman" w:eastAsia="Times New Roman" w:hAnsi="Times New Roman" w:cs="Times New Roman"/>
          <w:sz w:val="26"/>
          <w:szCs w:val="26"/>
        </w:rPr>
        <w:t>Техническая, д. 22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(обеды, кофе-брейки).</w:t>
      </w: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Соусы, заправки, растительное масло в овощные салаты не добавляются, а размещаются на линии раздачи или на отдельном столе для самостоятельного добавления в блюда Потребителями услуг (в случае если не имеется иных рекомендаций уполномоченных органов в связи со сложившейся эпидемиологической ситуацией).</w:t>
      </w: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Все блюда в меню, включая блюда для комплексного обеда, должны иметь выход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Таблице 1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D1A49" w:rsidRPr="00E1405E" w:rsidRDefault="006D1A49" w:rsidP="006D1A49">
      <w:pPr>
        <w:spacing w:after="0"/>
        <w:ind w:left="6955" w:firstLine="842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5008"/>
        <w:gridCol w:w="3544"/>
      </w:tblGrid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блюда/напитка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Выход, г/мл</w:t>
            </w:r>
          </w:p>
        </w:tc>
      </w:tr>
      <w:tr w:rsidR="006D1A49" w:rsidRPr="00E1405E" w:rsidTr="00BB73F3"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Блюда для завтраков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Яичница-глазунья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яйцо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Яичница-глазунья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яйца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80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Яичница с добавками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80/20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 с добавками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Оладьи со сметаной, джемом и пр.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120/30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блюда/напитка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Выход, г/мл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Блинчики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Блинчики с начинкой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75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Запеканка творожная со сгущенкой/ джемом/сметаной и пр.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150/30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Сырники творожные со сгущенкой/ джемом/сметаной и пр.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150/30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601B04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Каши молочные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300 г</w:t>
            </w:r>
          </w:p>
        </w:tc>
      </w:tr>
      <w:tr w:rsidR="006D1A49" w:rsidRPr="00E1405E" w:rsidTr="00BB73F3"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Холодные блюда и закуски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 овощные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120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right="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алаты, закуски с мясом, птицей, рыбой, ветчиной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120 г</w:t>
            </w:r>
          </w:p>
        </w:tc>
      </w:tr>
      <w:tr w:rsidR="006D1A49" w:rsidRPr="00E1405E" w:rsidTr="00BB73F3"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Первые блюда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блюдо заправочное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250 г</w:t>
            </w:r>
          </w:p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. мясного или рыбного продукта 30 г на порцию)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блюдо вегетарианское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250 г</w:t>
            </w:r>
          </w:p>
        </w:tc>
      </w:tr>
      <w:tr w:rsidR="006D1A49" w:rsidRPr="00E1405E" w:rsidTr="00BB73F3"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Вторые блюда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людо из рубленого мяса и рыбы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людо из рубленой птицы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люда из натурального мяса </w:t>
            </w:r>
          </w:p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и рыбы, включая соусные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учета панировки, овощей, соуса, подливы и пр.)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75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люда из натуральной птицы, включая соусные</w:t>
            </w:r>
          </w:p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учета панировки, овощей, соуса, подливы и пр.)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75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уриное мясо на кости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 с наполнителями </w:t>
            </w:r>
          </w:p>
          <w:p w:rsidR="006D1A49" w:rsidRPr="00E1405E" w:rsidRDefault="006D1A49" w:rsidP="00BB73F3">
            <w:pPr>
              <w:spacing w:after="0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(мясо, ветчина)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аста с наполнителями (сыр/овощи)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лов с говядиной/свининой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275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лов с птицей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275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ушеные овощи (рагу из овощей </w:t>
            </w:r>
          </w:p>
          <w:p w:rsidR="006D1A49" w:rsidRPr="00E1405E" w:rsidRDefault="006D1A49" w:rsidP="00BB73F3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и т.п. блюда)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200 г</w:t>
            </w:r>
          </w:p>
        </w:tc>
      </w:tr>
      <w:tr w:rsidR="006D1A49" w:rsidRPr="00E1405E" w:rsidTr="00BB73F3">
        <w:tc>
          <w:tcPr>
            <w:tcW w:w="9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Гарниры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Крупа, макароны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150 г</w:t>
            </w:r>
          </w:p>
        </w:tc>
      </w:tr>
      <w:tr w:rsidR="006D1A49" w:rsidRPr="00E1405E" w:rsidTr="00BB73F3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316CF0" w:rsidRDefault="006D1A49" w:rsidP="006D1A49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Напиток собственного производства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200 мл</w:t>
            </w:r>
          </w:p>
        </w:tc>
      </w:tr>
    </w:tbl>
    <w:p w:rsidR="006D1A49" w:rsidRDefault="006D1A49" w:rsidP="006D1A49">
      <w:pPr>
        <w:tabs>
          <w:tab w:val="left" w:pos="1276"/>
        </w:tabs>
        <w:spacing w:after="0" w:line="240" w:lineRule="auto"/>
        <w:ind w:left="67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аста, входящая в состав комплексного обеда, помимо соуса должна содержать наполнитель в виде мясного фарша, рыбы, либо ветчины/сыра и т.п. По просьбе Потребителя услуг возможна замена наполнителя на вегетарианский – овощной, грибной и др. (при наличии). Плов, входящий в состав комплексного обеда, должен содержать какой-либо вид мяса или птицы. По просьбе Потребителя услуг возможна замена мясного плова на овощной (при наличии).</w:t>
      </w: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Участник отбора обязан ежедневно вывешивать в Помещениях меню, а также меню комплексного обеда, в котором указывается цена, вес блюда, его состав, пищевая ценность (калорийность, содержание жиров, белков и углеводов) в каждом блюде. В меню отдельно выделяются диетические и вегетарианские блюда. Меню, а также перечень готовых и предлагаемых для заказа блюд линии «станций» должно быть на русском и английском языках.</w:t>
      </w: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Каждое блюдо, находящееся на линиях раздачи, должно иметь ценник с названием на русском языке.</w:t>
      </w:r>
    </w:p>
    <w:p w:rsidR="006D1A49" w:rsidRPr="00316CF0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CF0">
        <w:rPr>
          <w:rFonts w:ascii="Times New Roman" w:eastAsia="Times New Roman" w:hAnsi="Times New Roman" w:cs="Times New Roman"/>
          <w:sz w:val="26"/>
          <w:szCs w:val="26"/>
        </w:rPr>
        <w:lastRenderedPageBreak/>
        <w:t>Участник отбора оформляет «Уголок потребителя» в обеденном зале, размещает свои контактные данные – адрес электронной почты, телефон администратора. Участник отбора организует получение «обратной связи» по Услугам питания от Потребителей услуг в следующих вариантах: размещение на видном месте специального стенда/доски для записи/</w:t>
      </w:r>
      <w:proofErr w:type="spellStart"/>
      <w:r w:rsidRPr="00316CF0">
        <w:rPr>
          <w:rFonts w:ascii="Times New Roman" w:eastAsia="Times New Roman" w:hAnsi="Times New Roman" w:cs="Times New Roman"/>
          <w:sz w:val="26"/>
          <w:szCs w:val="26"/>
        </w:rPr>
        <w:t>флип-чарта</w:t>
      </w:r>
      <w:proofErr w:type="spellEnd"/>
      <w:r w:rsidRPr="00316CF0">
        <w:rPr>
          <w:rFonts w:ascii="Times New Roman" w:eastAsia="Times New Roman" w:hAnsi="Times New Roman" w:cs="Times New Roman"/>
          <w:sz w:val="26"/>
          <w:szCs w:val="26"/>
        </w:rPr>
        <w:t>, на котором должно быть обозначено предназначение – надпись «для отзывов и предложений» – для записи Потребителями услуг отзывов/замечаний в режиме реального времени, книги замечаний и предложений, контактного телефона, адреса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электронной почты Предприятие.</w:t>
      </w:r>
    </w:p>
    <w:p w:rsidR="006D1A49" w:rsidRPr="00316CF0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CF0">
        <w:rPr>
          <w:rFonts w:ascii="Times New Roman" w:eastAsia="Times New Roman" w:hAnsi="Times New Roman" w:cs="Times New Roman"/>
          <w:sz w:val="26"/>
          <w:szCs w:val="26"/>
        </w:rPr>
        <w:t xml:space="preserve">Каждая жалоба должны быть рассмотрена в обязательном порядке в срок не более </w:t>
      </w:r>
      <w:r>
        <w:rPr>
          <w:rFonts w:ascii="Times New Roman" w:eastAsia="Times New Roman" w:hAnsi="Times New Roman" w:cs="Times New Roman"/>
          <w:sz w:val="26"/>
          <w:szCs w:val="26"/>
        </w:rPr>
        <w:t>1 (</w:t>
      </w:r>
      <w:r w:rsidRPr="00316CF0">
        <w:rPr>
          <w:rFonts w:ascii="Times New Roman" w:eastAsia="Times New Roman" w:hAnsi="Times New Roman" w:cs="Times New Roman"/>
          <w:sz w:val="26"/>
          <w:szCs w:val="26"/>
        </w:rPr>
        <w:t>одного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316CF0">
        <w:rPr>
          <w:rFonts w:ascii="Times New Roman" w:eastAsia="Times New Roman" w:hAnsi="Times New Roman" w:cs="Times New Roman"/>
          <w:sz w:val="26"/>
          <w:szCs w:val="26"/>
        </w:rPr>
        <w:t xml:space="preserve"> дня, каждое предложение – в срок не более 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(трех) </w:t>
      </w:r>
      <w:r w:rsidRPr="00316CF0">
        <w:rPr>
          <w:rFonts w:ascii="Times New Roman" w:eastAsia="Times New Roman" w:hAnsi="Times New Roman" w:cs="Times New Roman"/>
          <w:sz w:val="26"/>
          <w:szCs w:val="26"/>
        </w:rPr>
        <w:t>дней. Ответ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16CF0">
        <w:rPr>
          <w:rFonts w:ascii="Times New Roman" w:eastAsia="Times New Roman" w:hAnsi="Times New Roman" w:cs="Times New Roman"/>
          <w:sz w:val="26"/>
          <w:szCs w:val="26"/>
        </w:rPr>
        <w:t>указанный срок должен быть доведен до обратившегося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A49" w:rsidRPr="00316CF0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316CF0">
        <w:rPr>
          <w:rFonts w:ascii="Times New Roman" w:eastAsia="Times New Roman" w:hAnsi="Times New Roman" w:cs="Times New Roman"/>
          <w:sz w:val="26"/>
          <w:szCs w:val="26"/>
        </w:rPr>
        <w:t>истематическое проведение опросов (не реже одного раза в квартал) об удовлетворённости Потребителей услуг качеством оказываемых им Услуг питания.</w:t>
      </w:r>
    </w:p>
    <w:p w:rsidR="006D1A49" w:rsidRPr="00E1405E" w:rsidRDefault="006D1A49" w:rsidP="006D1A49">
      <w:pPr>
        <w:spacing w:after="0"/>
        <w:ind w:right="120"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Участник отбора взаимодействует с Комиссией по вопросам общественного питания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(далее – Комиссия) и обеспечивает возможность проведения проверок, рассматривает обращения и предложения Комиссии, в случае получения приглашения участвует в заседаниях Комиссии.</w:t>
      </w: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График</w:t>
      </w: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работы столовой:</w:t>
      </w:r>
    </w:p>
    <w:p w:rsidR="006D1A49" w:rsidRPr="00556DC4" w:rsidRDefault="006D1A49" w:rsidP="006D1A49">
      <w:pPr>
        <w:tabs>
          <w:tab w:val="left" w:pos="4531"/>
        </w:tabs>
        <w:spacing w:after="0"/>
        <w:ind w:firstLine="993"/>
        <w:rPr>
          <w:rFonts w:ascii="Times New Roman" w:eastAsia="Times New Roman" w:hAnsi="Times New Roman" w:cs="Times New Roman"/>
          <w:sz w:val="26"/>
          <w:szCs w:val="26"/>
        </w:rPr>
      </w:pPr>
      <w:r w:rsidRPr="00556DC4">
        <w:rPr>
          <w:rFonts w:ascii="Times New Roman" w:eastAsia="Times New Roman" w:hAnsi="Times New Roman" w:cs="Times New Roman"/>
          <w:sz w:val="26"/>
          <w:szCs w:val="26"/>
        </w:rPr>
        <w:t>С понедельника по пятницу: с 08.00 до 15.00</w:t>
      </w:r>
    </w:p>
    <w:p w:rsidR="006D1A49" w:rsidRPr="00556DC4" w:rsidRDefault="006D1A49" w:rsidP="006D1A49">
      <w:pPr>
        <w:tabs>
          <w:tab w:val="left" w:pos="4531"/>
        </w:tabs>
        <w:spacing w:after="0"/>
        <w:ind w:firstLine="993"/>
        <w:rPr>
          <w:rFonts w:ascii="Times New Roman" w:eastAsia="Times New Roman" w:hAnsi="Times New Roman" w:cs="Times New Roman"/>
          <w:sz w:val="26"/>
          <w:szCs w:val="26"/>
        </w:rPr>
      </w:pPr>
      <w:r w:rsidRPr="00556DC4">
        <w:rPr>
          <w:rFonts w:ascii="Times New Roman" w:eastAsia="Times New Roman" w:hAnsi="Times New Roman" w:cs="Times New Roman"/>
          <w:sz w:val="26"/>
          <w:szCs w:val="26"/>
        </w:rPr>
        <w:t>Суббота: с 09.00 до 15.00</w:t>
      </w:r>
    </w:p>
    <w:p w:rsidR="006D1A49" w:rsidRPr="00556DC4" w:rsidRDefault="006D1A49" w:rsidP="006D1A49">
      <w:pPr>
        <w:spacing w:after="0"/>
        <w:ind w:firstLine="993"/>
        <w:rPr>
          <w:rFonts w:ascii="Times New Roman" w:eastAsia="Times New Roman" w:hAnsi="Times New Roman" w:cs="Times New Roman"/>
          <w:sz w:val="26"/>
          <w:szCs w:val="26"/>
        </w:rPr>
      </w:pPr>
      <w:r w:rsidRPr="00556DC4">
        <w:rPr>
          <w:rFonts w:ascii="Times New Roman" w:eastAsia="Times New Roman" w:hAnsi="Times New Roman" w:cs="Times New Roman"/>
          <w:sz w:val="26"/>
          <w:szCs w:val="26"/>
        </w:rPr>
        <w:t>Воскресенье: выходной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день</w:t>
      </w:r>
    </w:p>
    <w:p w:rsidR="006D1A49" w:rsidRPr="00E1405E" w:rsidRDefault="006D1A49" w:rsidP="006D1A49">
      <w:pPr>
        <w:spacing w:before="34" w:after="0"/>
        <w:ind w:right="149" w:firstLine="6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*График работы столовой может изменяться в зависимости от учебного процесса и проведения мероприятий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Лицея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по согласованию между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и Участником отбора. По предварительной заявке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Участник отбора обязан обеспечить изменение графика работы в связи с проведением мероприятий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Лицея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в воскресные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праздничные дни.</w:t>
      </w:r>
    </w:p>
    <w:p w:rsidR="006D1A49" w:rsidRPr="00E1405E" w:rsidRDefault="006D1A49" w:rsidP="006D1A49">
      <w:pPr>
        <w:numPr>
          <w:ilvl w:val="0"/>
          <w:numId w:val="8"/>
        </w:numPr>
        <w:tabs>
          <w:tab w:val="left" w:pos="1276"/>
        </w:tabs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Оплата блюд Потребителями услуг производится за наличный расчет, а также с использованием банковской карты. Оплата также может производиться с помощью специальных электронных карт, выпускаемых Участником отбора с соблюдением законодательства РФ.</w:t>
      </w:r>
    </w:p>
    <w:p w:rsidR="006D1A49" w:rsidRPr="00E1405E" w:rsidRDefault="006D1A49" w:rsidP="006D1A4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к ассортименту блюд при организации Услуг питания</w:t>
      </w:r>
    </w:p>
    <w:p w:rsidR="006D1A49" w:rsidRPr="008A0EB6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0EB6">
        <w:rPr>
          <w:rFonts w:ascii="Times New Roman" w:eastAsia="Times New Roman" w:hAnsi="Times New Roman" w:cs="Times New Roman"/>
          <w:sz w:val="26"/>
          <w:szCs w:val="26"/>
        </w:rPr>
        <w:t>Участник отбора может увеличить ассортимент предлагаемых блюд, напитков и выпечки (Таблица 2).</w:t>
      </w:r>
      <w:r w:rsidRPr="008A0EB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6D1A49" w:rsidRPr="00E1405E" w:rsidRDefault="006D1A49" w:rsidP="006D1A49">
      <w:pPr>
        <w:spacing w:after="0"/>
        <w:ind w:left="6955" w:firstLine="8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аблица 2</w:t>
      </w: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EF83B" wp14:editId="2CA5C647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876925" cy="6029325"/>
                <wp:effectExtent l="0" t="0" r="28575" b="2857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02932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57"/>
                              <w:gridCol w:w="4101"/>
                            </w:tblGrid>
                            <w:tr w:rsidR="006D1A49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83D15" w:rsidRDefault="006D1A49">
                                  <w:pPr>
                                    <w:pStyle w:val="Style91"/>
                                    <w:ind w:left="15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83D15">
                                    <w:rPr>
                                      <w:rStyle w:val="CharStyle0"/>
                                      <w:sz w:val="24"/>
                                      <w:szCs w:val="24"/>
                                    </w:rPr>
                                    <w:t>Вид блюда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83D15" w:rsidRDefault="006D1A49">
                                  <w:pPr>
                                    <w:pStyle w:val="Style91"/>
                                    <w:ind w:left="143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83D15">
                                    <w:rPr>
                                      <w:rStyle w:val="CharStyle0"/>
                                      <w:sz w:val="24"/>
                                      <w:szCs w:val="24"/>
                                    </w:rPr>
                                    <w:t>Ассортимент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Блюда для завтраков</w:t>
                                  </w:r>
                                </w:p>
                                <w:p w:rsidR="006D1A49" w:rsidRPr="00556DC4" w:rsidRDefault="006D1A49">
                                  <w:pPr>
                                    <w:pStyle w:val="Style13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(яичница, омлет, запеканка творожная,</w:t>
                                  </w:r>
                                </w:p>
                                <w:p w:rsidR="006D1A49" w:rsidRPr="00556DC4" w:rsidRDefault="006D1A49">
                                  <w:pPr>
                                    <w:pStyle w:val="Style13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сырники, оладьи, блинчики и т.п.)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6 наименований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78" w:lineRule="exact"/>
                                    <w:ind w:firstLine="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Молочные и кисломолочные продукты, творог и творожные изделия, блюда из творога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в ассортименте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ind w:firstLine="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Холодные блюда и закуски (салаты и пр.)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6 наименований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Первые блюда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78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4 наименования, в том числе:</w:t>
                                  </w:r>
                                </w:p>
                                <w:p w:rsidR="006D1A49" w:rsidRPr="00556DC4" w:rsidRDefault="006D1A49">
                                  <w:pPr>
                                    <w:pStyle w:val="Style265"/>
                                    <w:tabs>
                                      <w:tab w:val="left" w:pos="250"/>
                                    </w:tabs>
                                    <w:ind w:right="1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ab/>
                                    <w:t>заправочные супы: щи, борщи, рассольники, солянки;</w:t>
                                  </w:r>
                                </w:p>
                                <w:p w:rsidR="006D1A49" w:rsidRPr="00556DC4" w:rsidRDefault="006D1A49">
                                  <w:pPr>
                                    <w:pStyle w:val="Style265"/>
                                    <w:tabs>
                                      <w:tab w:val="left" w:pos="25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ab/>
                                    <w:t>суп-пюре: овощной, грибной, мясной;</w:t>
                                  </w:r>
                                </w:p>
                                <w:p w:rsidR="006D1A49" w:rsidRPr="00556DC4" w:rsidRDefault="006D1A49" w:rsidP="0086296F">
                                  <w:pPr>
                                    <w:pStyle w:val="Style265"/>
                                    <w:tabs>
                                      <w:tab w:val="left" w:pos="250"/>
                                    </w:tabs>
                                    <w:ind w:right="1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ab/>
                                    <w:t>бульон: куриный, говяжий с</w:t>
                                  </w:r>
                                  <w:r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гренками и яйцом</w:t>
                                  </w:r>
                                  <w:r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6D1A49" w:rsidRPr="00556DC4" w:rsidRDefault="006D1A49">
                                  <w:pPr>
                                    <w:pStyle w:val="Style269"/>
                                    <w:spacing w:line="278" w:lineRule="exact"/>
                                    <w:ind w:right="1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В летнее время холодные супы: окрошки, свекольники, томатные.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Вторые блюда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 w:rsidP="0086296F">
                                  <w:pPr>
                                    <w:pStyle w:val="Style132"/>
                                    <w:spacing w:line="288" w:lineRule="exact"/>
                                    <w:ind w:right="14" w:firstLine="2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 xml:space="preserve">12 наименований (в том числе 2 диетических и 2 </w:t>
                                  </w:r>
                                  <w:r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специализированных</w:t>
                                  </w: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Каша молочная крупяная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1 наименование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Гарниры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4 наименования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 xml:space="preserve">Продукты «возьми с собой» (сэндвичи, </w:t>
                                  </w:r>
                                  <w:proofErr w:type="spellStart"/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бургеры</w:t>
                                  </w:r>
                                  <w:proofErr w:type="spellEnd"/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, порционная пицца и т.п.)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 w:rsidP="0086296F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 xml:space="preserve">5 наименований, </w:t>
                                  </w:r>
                                  <w:r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 xml:space="preserve">в </w:t>
                                  </w:r>
                                  <w:proofErr w:type="spellStart"/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т.ч</w:t>
                                  </w:r>
                                  <w:proofErr w:type="spellEnd"/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 xml:space="preserve">. 1 </w:t>
                                  </w:r>
                                  <w:r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специализированный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Default="006D1A49">
                                  <w:pPr>
                                    <w:pStyle w:val="Style132"/>
                                    <w:spacing w:line="288" w:lineRule="exact"/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 xml:space="preserve">Продукты «возьми с собой» </w:t>
                                  </w:r>
                                  <w:r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 xml:space="preserve"> салаты, </w:t>
                                  </w:r>
                                </w:p>
                                <w:p w:rsidR="006D1A49" w:rsidRPr="00556DC4" w:rsidRDefault="006D1A49">
                                  <w:pPr>
                                    <w:pStyle w:val="Style132"/>
                                    <w:spacing w:line="288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 xml:space="preserve">в </w:t>
                                  </w:r>
                                  <w:proofErr w:type="spellStart"/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т.ч</w:t>
                                  </w:r>
                                  <w:proofErr w:type="spellEnd"/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. фруктовый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3 наименования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Напитки «возьми с собой»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в ассортименте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Напиток собственного приготовления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1 наименование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ind w:left="5" w:hanging="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Чай, кофе, соки, напитки промышленного производства, свежевыжатые соки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в ассортименте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Выпечка, сдоба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в ассортименте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Десерты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2 наименования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Фрукты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132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7"/>
                                      <w:sz w:val="24"/>
                                      <w:szCs w:val="24"/>
                                    </w:rPr>
                                    <w:t>2 наименования</w:t>
                                  </w:r>
                                </w:p>
                              </w:tc>
                            </w:tr>
                            <w:tr w:rsidR="006D1A49" w:rsidRPr="00556DC4" w:rsidTr="00316CF0">
                              <w:trPr>
                                <w:trHeight w:val="65"/>
                              </w:trPr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9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0"/>
                                      <w:sz w:val="24"/>
                                      <w:szCs w:val="24"/>
                                    </w:rPr>
                                    <w:t>Комплексный обед</w:t>
                                  </w:r>
                                </w:p>
                              </w:tc>
                              <w:tc>
                                <w:tcPr>
                                  <w:tcW w:w="4101" w:type="dxa"/>
                                  <w:vAlign w:val="center"/>
                                </w:tcPr>
                                <w:p w:rsidR="006D1A49" w:rsidRPr="00556DC4" w:rsidRDefault="006D1A49">
                                  <w:pPr>
                                    <w:pStyle w:val="Style9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DC4">
                                    <w:rPr>
                                      <w:rStyle w:val="CharStyle0"/>
                                      <w:sz w:val="24"/>
                                      <w:szCs w:val="24"/>
                                    </w:rPr>
                                    <w:t>1 вариант</w:t>
                                  </w:r>
                                </w:p>
                              </w:tc>
                            </w:tr>
                          </w:tbl>
                          <w:p w:rsidR="006D1A49" w:rsidRPr="00556DC4" w:rsidRDefault="006D1A49" w:rsidP="006D1A49"/>
                          <w:p w:rsidR="006D1A49" w:rsidRPr="00556DC4" w:rsidRDefault="006D1A49" w:rsidP="006D1A49"/>
                          <w:p w:rsidR="006D1A49" w:rsidRPr="00556DC4" w:rsidRDefault="006D1A49" w:rsidP="006D1A49"/>
                          <w:p w:rsidR="006D1A49" w:rsidRPr="00556DC4" w:rsidRDefault="006D1A49" w:rsidP="006D1A49"/>
                          <w:p w:rsidR="006D1A49" w:rsidRPr="00556DC4" w:rsidRDefault="006D1A49" w:rsidP="006D1A49"/>
                          <w:p w:rsidR="006D1A49" w:rsidRPr="00556DC4" w:rsidRDefault="006D1A49" w:rsidP="006D1A49"/>
                          <w:p w:rsidR="006D1A49" w:rsidRPr="00556DC4" w:rsidRDefault="006D1A49" w:rsidP="006D1A49"/>
                          <w:p w:rsidR="006D1A49" w:rsidRPr="00556DC4" w:rsidRDefault="006D1A49" w:rsidP="006D1A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EF83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3.5pt;width:462.75pt;height:47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" filled="f" strokecolor="white" strokeweight="0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57"/>
                        <w:gridCol w:w="4101"/>
                      </w:tblGrid>
                      <w:tr w:rsidR="006D1A49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83D15" w:rsidRDefault="006D1A49">
                            <w:pPr>
                              <w:pStyle w:val="Style91"/>
                              <w:ind w:left="1574"/>
                              <w:rPr>
                                <w:sz w:val="24"/>
                                <w:szCs w:val="24"/>
                              </w:rPr>
                            </w:pPr>
                            <w:r w:rsidRPr="00583D15">
                              <w:rPr>
                                <w:rStyle w:val="CharStyle0"/>
                                <w:sz w:val="24"/>
                                <w:szCs w:val="24"/>
                              </w:rPr>
                              <w:t>Вид блюда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83D15" w:rsidRDefault="006D1A49">
                            <w:pPr>
                              <w:pStyle w:val="Style91"/>
                              <w:ind w:left="1430"/>
                              <w:rPr>
                                <w:sz w:val="24"/>
                                <w:szCs w:val="24"/>
                              </w:rPr>
                            </w:pPr>
                            <w:r w:rsidRPr="00583D15">
                              <w:rPr>
                                <w:rStyle w:val="CharStyle0"/>
                                <w:sz w:val="24"/>
                                <w:szCs w:val="24"/>
                              </w:rPr>
                              <w:t>Ассортимент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Блюда для завтраков</w:t>
                            </w:r>
                          </w:p>
                          <w:p w:rsidR="006D1A49" w:rsidRPr="00556DC4" w:rsidRDefault="006D1A49">
                            <w:pPr>
                              <w:pStyle w:val="Style132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(яичница, омлет, запеканка творожная,</w:t>
                            </w:r>
                          </w:p>
                          <w:p w:rsidR="006D1A49" w:rsidRPr="00556DC4" w:rsidRDefault="006D1A49">
                            <w:pPr>
                              <w:pStyle w:val="Style132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сырники, оладьи, блинчики и т.п.)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6 наименований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78" w:lineRule="exact"/>
                              <w:ind w:firstLine="5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Молочные и кисломолочные продукты, творог и творожные изделия, блюда из творога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в ассортименте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ind w:firstLine="5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Холодные блюда и закуски (салаты и пр.)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6 наименований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Первые блюда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78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4 наименования, в том числе:</w:t>
                            </w:r>
                          </w:p>
                          <w:p w:rsidR="006D1A49" w:rsidRPr="00556DC4" w:rsidRDefault="006D1A49">
                            <w:pPr>
                              <w:pStyle w:val="Style265"/>
                              <w:tabs>
                                <w:tab w:val="left" w:pos="250"/>
                              </w:tabs>
                              <w:ind w:right="168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-</w:t>
                            </w: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ab/>
                              <w:t>заправочные супы: щи, борщи, рассольники, солянки;</w:t>
                            </w:r>
                          </w:p>
                          <w:p w:rsidR="006D1A49" w:rsidRPr="00556DC4" w:rsidRDefault="006D1A49">
                            <w:pPr>
                              <w:pStyle w:val="Style265"/>
                              <w:tabs>
                                <w:tab w:val="left" w:pos="25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-</w:t>
                            </w: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ab/>
                              <w:t>суп-пюре: овощной, грибной, мясной;</w:t>
                            </w:r>
                          </w:p>
                          <w:p w:rsidR="006D1A49" w:rsidRPr="00556DC4" w:rsidRDefault="006D1A49" w:rsidP="0086296F">
                            <w:pPr>
                              <w:pStyle w:val="Style265"/>
                              <w:tabs>
                                <w:tab w:val="left" w:pos="250"/>
                              </w:tabs>
                              <w:ind w:right="168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-</w:t>
                            </w: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ab/>
                              <w:t>бульон: куриный, говяжий с</w:t>
                            </w:r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 </w:t>
                            </w: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гренками и яйцом</w:t>
                            </w:r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D1A49" w:rsidRPr="00556DC4" w:rsidRDefault="006D1A49">
                            <w:pPr>
                              <w:pStyle w:val="Style269"/>
                              <w:spacing w:line="278" w:lineRule="exact"/>
                              <w:ind w:right="168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В летнее время холодные супы: окрошки, свекольники, томатные.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Вторые блюда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 w:rsidP="0086296F">
                            <w:pPr>
                              <w:pStyle w:val="Style132"/>
                              <w:spacing w:line="288" w:lineRule="exact"/>
                              <w:ind w:right="14" w:firstLine="24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 xml:space="preserve">12 наименований (в том числе 2 диетических и 2 </w:t>
                            </w:r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специализированных</w:t>
                            </w: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Каша молочная крупяная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1 наименование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Гарниры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4 наименования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 xml:space="preserve">Продукты «возьми с собой» (сэндвичи, </w:t>
                            </w:r>
                            <w:proofErr w:type="spellStart"/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бургеры</w:t>
                            </w:r>
                            <w:proofErr w:type="spellEnd"/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, порционная пицца и т.п.)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 w:rsidP="0086296F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 xml:space="preserve">5 наименований, </w:t>
                            </w:r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br/>
                            </w: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spellStart"/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 xml:space="preserve">. 1 </w:t>
                            </w:r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специализированный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Default="006D1A49">
                            <w:pPr>
                              <w:pStyle w:val="Style132"/>
                              <w:spacing w:line="288" w:lineRule="exact"/>
                              <w:rPr>
                                <w:rStyle w:val="CharStyle7"/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 xml:space="preserve">Продукты «возьми с собой» </w:t>
                            </w:r>
                            <w:r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–</w:t>
                            </w: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 xml:space="preserve"> салаты, </w:t>
                            </w:r>
                          </w:p>
                          <w:p w:rsidR="006D1A49" w:rsidRPr="00556DC4" w:rsidRDefault="006D1A49">
                            <w:pPr>
                              <w:pStyle w:val="Style132"/>
                              <w:spacing w:line="288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spellStart"/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. фруктовый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3 наименования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Напитки «возьми с собой»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в ассортименте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Напиток собственного приготовления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1 наименование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ind w:left="5" w:hanging="5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Чай, кофе, соки, напитки промышленного производства, свежевыжатые соки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в ассортименте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Выпечка, сдоба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в ассортименте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Десерты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2 наименования</w:t>
                            </w:r>
                          </w:p>
                        </w:tc>
                      </w:tr>
                      <w:tr w:rsidR="006D1A49" w:rsidRPr="00556DC4" w:rsidTr="00316CF0"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Фрукты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132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7"/>
                                <w:sz w:val="24"/>
                                <w:szCs w:val="24"/>
                              </w:rPr>
                              <w:t>2 наименования</w:t>
                            </w:r>
                          </w:p>
                        </w:tc>
                      </w:tr>
                      <w:tr w:rsidR="006D1A49" w:rsidRPr="00556DC4" w:rsidTr="00316CF0">
                        <w:trPr>
                          <w:trHeight w:val="65"/>
                        </w:trPr>
                        <w:tc>
                          <w:tcPr>
                            <w:tcW w:w="4957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91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0"/>
                                <w:sz w:val="24"/>
                                <w:szCs w:val="24"/>
                              </w:rPr>
                              <w:t>Комплексный обед</w:t>
                            </w:r>
                          </w:p>
                        </w:tc>
                        <w:tc>
                          <w:tcPr>
                            <w:tcW w:w="4101" w:type="dxa"/>
                            <w:vAlign w:val="center"/>
                          </w:tcPr>
                          <w:p w:rsidR="006D1A49" w:rsidRPr="00556DC4" w:rsidRDefault="006D1A49">
                            <w:pPr>
                              <w:pStyle w:val="Style91"/>
                              <w:rPr>
                                <w:sz w:val="24"/>
                                <w:szCs w:val="24"/>
                              </w:rPr>
                            </w:pPr>
                            <w:r w:rsidRPr="00556DC4">
                              <w:rPr>
                                <w:rStyle w:val="CharStyle0"/>
                                <w:sz w:val="24"/>
                                <w:szCs w:val="24"/>
                              </w:rPr>
                              <w:t>1 вариант</w:t>
                            </w:r>
                          </w:p>
                        </w:tc>
                      </w:tr>
                    </w:tbl>
                    <w:p w:rsidR="006D1A49" w:rsidRPr="00556DC4" w:rsidRDefault="006D1A49" w:rsidP="006D1A49"/>
                    <w:p w:rsidR="006D1A49" w:rsidRPr="00556DC4" w:rsidRDefault="006D1A49" w:rsidP="006D1A49"/>
                    <w:p w:rsidR="006D1A49" w:rsidRPr="00556DC4" w:rsidRDefault="006D1A49" w:rsidP="006D1A49"/>
                    <w:p w:rsidR="006D1A49" w:rsidRPr="00556DC4" w:rsidRDefault="006D1A49" w:rsidP="006D1A49"/>
                    <w:p w:rsidR="006D1A49" w:rsidRPr="00556DC4" w:rsidRDefault="006D1A49" w:rsidP="006D1A49"/>
                    <w:p w:rsidR="006D1A49" w:rsidRPr="00556DC4" w:rsidRDefault="006D1A49" w:rsidP="006D1A49"/>
                    <w:p w:rsidR="006D1A49" w:rsidRPr="00556DC4" w:rsidRDefault="006D1A49" w:rsidP="006D1A49"/>
                    <w:p w:rsidR="006D1A49" w:rsidRPr="00556DC4" w:rsidRDefault="006D1A49" w:rsidP="006D1A49"/>
                  </w:txbxContent>
                </v:textbox>
                <w10:wrap anchorx="margin"/>
              </v:shape>
            </w:pict>
          </mc:Fallback>
        </mc:AlternateContent>
      </w: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387"/>
        </w:tabs>
        <w:spacing w:before="53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tabs>
          <w:tab w:val="left" w:pos="1276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Дополнительно к ассортименту, указанному в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аблице 2, в меню могут присутствовать блюда «от шеф-повара», «блюдо дня» и т.п.</w:t>
      </w:r>
    </w:p>
    <w:p w:rsidR="006D1A49" w:rsidRPr="00E1405E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Меню должно включать блюда национальных кухонь (периодичность и ассортимент предлагаемых блюд согласовывается с Комиссией по вопросам общественного питания).</w:t>
      </w:r>
    </w:p>
    <w:p w:rsidR="006D1A49" w:rsidRPr="00556DC4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6DC4">
        <w:rPr>
          <w:rFonts w:ascii="Times New Roman" w:eastAsia="Times New Roman" w:hAnsi="Times New Roman" w:cs="Times New Roman"/>
          <w:sz w:val="26"/>
          <w:szCs w:val="26"/>
        </w:rPr>
        <w:t>На линии специализированных станций Участник отбора предлагает на выбор различные виды пиццы, блины с разнообразной начинкой, салат-бар, блюда на гриле, пасту, картофель фри.</w:t>
      </w:r>
    </w:p>
    <w:p w:rsidR="006D1A49" w:rsidRPr="00556DC4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6DC4">
        <w:rPr>
          <w:rFonts w:ascii="Times New Roman" w:eastAsia="Times New Roman" w:hAnsi="Times New Roman" w:cs="Times New Roman"/>
          <w:sz w:val="26"/>
          <w:szCs w:val="26"/>
        </w:rPr>
        <w:t>Обязательно наличие гор</w:t>
      </w:r>
      <w:r>
        <w:rPr>
          <w:rFonts w:ascii="Times New Roman" w:eastAsia="Times New Roman" w:hAnsi="Times New Roman" w:cs="Times New Roman"/>
          <w:sz w:val="26"/>
          <w:szCs w:val="26"/>
        </w:rPr>
        <w:t>ячих завтраков с 09.00 до 11.00, горячий обедов с 11.00 до 13.00.</w:t>
      </w:r>
    </w:p>
    <w:p w:rsidR="006D1A49" w:rsidRPr="00E1405E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Обязательно наличие в меню блюд (одного вида закуски/салата, первого и второго блюда) по минимальным ценам. По желанию Потребителей услуг Участник отбора обязан отпускать половинные порции первых блюд, гарниров и каши с соответствующим пропорциональным уменьшением стоимости.</w:t>
      </w:r>
    </w:p>
    <w:p w:rsidR="006D1A49" w:rsidRPr="00E1405E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Обязательно наличие комплексного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завтрака по цене 180 рублей с НДС, комплексного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обеда по цене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r w:rsidRPr="00450C1E">
        <w:rPr>
          <w:rFonts w:ascii="Times New Roman" w:eastAsia="Times New Roman" w:hAnsi="Times New Roman" w:cs="Times New Roman"/>
          <w:sz w:val="26"/>
          <w:szCs w:val="26"/>
        </w:rPr>
        <w:t xml:space="preserve">более </w:t>
      </w:r>
      <w:r w:rsidRPr="00597278">
        <w:rPr>
          <w:rFonts w:ascii="Times New Roman" w:eastAsia="Times New Roman" w:hAnsi="Times New Roman" w:cs="Times New Roman"/>
          <w:sz w:val="26"/>
          <w:szCs w:val="26"/>
        </w:rPr>
        <w:t>220 рублей с НДС на весь период действия договора безвозмездного пользования. Це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на комплексного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завтрака,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обеда может быть изменена Участником отбора только по согласованию с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. Комплексный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завтрак,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обед должен состоять из блюд, входящих в основное меню. Время реализации комплексного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завтрака,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обеда </w:t>
      </w:r>
      <w:r w:rsidRPr="00597278">
        <w:rPr>
          <w:rFonts w:ascii="Times New Roman" w:eastAsia="Times New Roman" w:hAnsi="Times New Roman" w:cs="Times New Roman"/>
          <w:sz w:val="26"/>
          <w:szCs w:val="26"/>
        </w:rPr>
        <w:t>– с 10.00 до 15.00.</w:t>
      </w:r>
    </w:p>
    <w:p w:rsidR="006D1A49" w:rsidRPr="00E1405E" w:rsidRDefault="006D1A49" w:rsidP="006D1A4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Комплексный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завтрака,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обед включает: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салат;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первое блюдо;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второе блюдо;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гарнир;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хлеб (2 куска);</w:t>
      </w:r>
    </w:p>
    <w:p w:rsidR="006D1A49" w:rsidRPr="00E1405E" w:rsidRDefault="006D1A49" w:rsidP="006D1A49">
      <w:pPr>
        <w:numPr>
          <w:ilvl w:val="0"/>
          <w:numId w:val="4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напиток собственного производства.</w:t>
      </w:r>
    </w:p>
    <w:p w:rsidR="006D1A49" w:rsidRPr="00E1405E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Участник отбора обеспечивает наличие полного ассортимента блюд, указанных в меню (приложение 2 к Порядку отбора предложений для открытия точки питания для обучающихся и работников </w:t>
      </w:r>
      <w:r w:rsidRPr="00E1405E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в здании по адресу: г. Пермь, ул.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</w:t>
      </w:r>
      <w:r w:rsidRPr="00E1405E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22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6D1A49" w:rsidRPr="00597278" w:rsidRDefault="006D1A49" w:rsidP="006D1A49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7278">
        <w:rPr>
          <w:rFonts w:ascii="Times New Roman" w:eastAsia="Times New Roman" w:hAnsi="Times New Roman" w:cs="Times New Roman"/>
          <w:sz w:val="26"/>
          <w:szCs w:val="26"/>
        </w:rPr>
        <w:t>Участник отбора обеспечивает в столовой ежедневный минимальный ассортимент после 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97278">
        <w:rPr>
          <w:rFonts w:ascii="Times New Roman" w:eastAsia="Times New Roman" w:hAnsi="Times New Roman" w:cs="Times New Roman"/>
          <w:sz w:val="26"/>
          <w:szCs w:val="26"/>
        </w:rPr>
        <w:t>.00 (из блюд основного меню):</w:t>
      </w:r>
    </w:p>
    <w:p w:rsidR="006D1A49" w:rsidRPr="00597278" w:rsidRDefault="006D1A49" w:rsidP="006D1A49">
      <w:pPr>
        <w:spacing w:after="0"/>
        <w:ind w:left="6955" w:firstLine="1267"/>
        <w:rPr>
          <w:rFonts w:ascii="Times New Roman" w:eastAsia="Times New Roman" w:hAnsi="Times New Roman" w:cs="Times New Roman"/>
          <w:sz w:val="26"/>
          <w:szCs w:val="26"/>
        </w:rPr>
      </w:pPr>
      <w:r w:rsidRPr="00597278">
        <w:rPr>
          <w:rFonts w:ascii="Times New Roman" w:eastAsia="Times New Roman" w:hAnsi="Times New Roman" w:cs="Times New Roman"/>
          <w:sz w:val="26"/>
          <w:szCs w:val="26"/>
        </w:rPr>
        <w:t>Таблица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8"/>
        <w:gridCol w:w="4282"/>
      </w:tblGrid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 блюд, наименования блюд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ind w:left="1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Ассортимент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Молочные и кисломолочные продукты, творог </w:t>
            </w: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творожные изделия, блюда из творога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Холодные закуски и салаты (салаты и пр.)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4 наименования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блюда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2 наименования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Каша молочная крупяная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1 наименование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Вторые блюда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Default="006D1A49" w:rsidP="00BB73F3">
            <w:pPr>
              <w:spacing w:after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6 наименований </w:t>
            </w:r>
          </w:p>
          <w:p w:rsidR="006D1A49" w:rsidRDefault="006D1A49" w:rsidP="00BB73F3">
            <w:pPr>
              <w:spacing w:after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диетическое </w:t>
            </w:r>
          </w:p>
          <w:p w:rsidR="006D1A49" w:rsidRPr="00E1405E" w:rsidRDefault="006D1A49" w:rsidP="00BB73F3">
            <w:pPr>
              <w:spacing w:after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специализированное)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Гарниры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3 наименования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«возьми с собой» (сэндвичи, </w:t>
            </w:r>
            <w:proofErr w:type="spellStart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бургеры</w:t>
            </w:r>
            <w:proofErr w:type="spellEnd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, роллы и т.п.)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Default="006D1A49" w:rsidP="00BB73F3">
            <w:pPr>
              <w:spacing w:after="0"/>
              <w:ind w:right="3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наименований, </w:t>
            </w:r>
          </w:p>
          <w:p w:rsidR="006D1A49" w:rsidRPr="00E1405E" w:rsidRDefault="006D1A49" w:rsidP="00BB73F3">
            <w:pPr>
              <w:spacing w:after="0"/>
              <w:ind w:right="3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Default="006D1A49" w:rsidP="00BB73F3">
            <w:pPr>
              <w:spacing w:after="0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«возьми с собой» – салаты, </w:t>
            </w:r>
          </w:p>
          <w:p w:rsidR="006D1A49" w:rsidRPr="00E1405E" w:rsidRDefault="006D1A49" w:rsidP="00BB73F3">
            <w:pPr>
              <w:spacing w:after="0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. фруктовые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2 наименования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Напитки «возьми с собой»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3 наименования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Напиток собственного приготовления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1 наименование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Чай, кофе, соки, напитки промышленного производства, свежевыжатые соки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Выпечка/сдоба/кондитерские изделия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6D1A49" w:rsidRPr="00E1405E" w:rsidTr="00BB73F3"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A49" w:rsidRPr="00E1405E" w:rsidRDefault="006D1A49" w:rsidP="00BB7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05E">
              <w:rPr>
                <w:rFonts w:ascii="Times New Roman" w:eastAsia="Times New Roman" w:hAnsi="Times New Roman" w:cs="Times New Roman"/>
                <w:sz w:val="24"/>
                <w:szCs w:val="24"/>
              </w:rPr>
              <w:t>2 наименования</w:t>
            </w:r>
          </w:p>
        </w:tc>
      </w:tr>
    </w:tbl>
    <w:p w:rsidR="006D1A49" w:rsidRPr="00C94EAA" w:rsidRDefault="006D1A49" w:rsidP="006D1A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сбора, хранения и вывоза пищевых отходов</w:t>
      </w:r>
    </w:p>
    <w:p w:rsidR="006D1A49" w:rsidRPr="00E1405E" w:rsidRDefault="006D1A49" w:rsidP="006D1A49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Пищевые отходы собираются Участником отбора и хранятся в отдельных контейнерах на площадках, отвечающих требованиям СанПиН 2.3/2.4.3590-20 «Санитарно-эпидемиологические требования к организации общественного питания населения», СП 2.4.3648-20 «Санитарно-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lastRenderedPageBreak/>
        <w:t>эпидемиологические требования к организациям воспитания и обучения, отдыха и оздоровления детей и молодежи»</w:t>
      </w:r>
      <w:r w:rsidRPr="00E1405E" w:rsidDel="00A403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в местах, установленных НИУ ВШЭ.</w:t>
      </w:r>
    </w:p>
    <w:p w:rsidR="006D1A49" w:rsidRPr="00E1405E" w:rsidRDefault="006D1A49" w:rsidP="006D1A49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В целях исключения возможности загнивания и разложения отходов срок хранения в холодное время года (при температуре –5°С и ниже) должен быть не более </w:t>
      </w:r>
      <w:r>
        <w:rPr>
          <w:rFonts w:ascii="Times New Roman" w:eastAsia="Times New Roman" w:hAnsi="Times New Roman" w:cs="Times New Roman"/>
          <w:sz w:val="26"/>
          <w:szCs w:val="26"/>
        </w:rPr>
        <w:t>3 (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трех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суток, а в теплое время (при плюсовой температуре свыше +5° С) – не более </w:t>
      </w:r>
      <w:r>
        <w:rPr>
          <w:rFonts w:ascii="Times New Roman" w:eastAsia="Times New Roman" w:hAnsi="Times New Roman" w:cs="Times New Roman"/>
          <w:sz w:val="26"/>
          <w:szCs w:val="26"/>
        </w:rPr>
        <w:t>2 (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>двух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1405E">
        <w:rPr>
          <w:rFonts w:ascii="Times New Roman" w:eastAsia="Times New Roman" w:hAnsi="Times New Roman" w:cs="Times New Roman"/>
          <w:sz w:val="26"/>
          <w:szCs w:val="26"/>
        </w:rPr>
        <w:t xml:space="preserve"> суток.</w:t>
      </w:r>
    </w:p>
    <w:p w:rsidR="006D1A49" w:rsidRPr="00E1405E" w:rsidRDefault="006D1A49" w:rsidP="006D1A49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sz w:val="26"/>
          <w:szCs w:val="26"/>
        </w:rPr>
        <w:t>Участник отбора самостоятельно, за свой счет обеспечивает вывоз отходов и обработку контейнеров при заполнении их не более, чем на 2/3 объема. Сжигание отходов и мусора не допускается.</w:t>
      </w:r>
    </w:p>
    <w:p w:rsidR="006D1A49" w:rsidRPr="00E1405E" w:rsidRDefault="006D1A49" w:rsidP="006D1A49">
      <w:pPr>
        <w:pStyle w:val="Style5"/>
        <w:numPr>
          <w:ilvl w:val="1"/>
          <w:numId w:val="9"/>
        </w:numPr>
        <w:tabs>
          <w:tab w:val="left" w:pos="1276"/>
        </w:tabs>
        <w:spacing w:line="240" w:lineRule="auto"/>
        <w:ind w:left="0" w:firstLine="709"/>
        <w:rPr>
          <w:sz w:val="26"/>
          <w:szCs w:val="26"/>
        </w:rPr>
      </w:pPr>
      <w:r w:rsidRPr="00E1405E">
        <w:rPr>
          <w:sz w:val="26"/>
          <w:szCs w:val="26"/>
        </w:rPr>
        <w:t>Запрещается выбор пищевых отходов из контейнеров и других емкостей для отходов.</w:t>
      </w:r>
    </w:p>
    <w:p w:rsidR="006D1A49" w:rsidRPr="00E1405E" w:rsidRDefault="006D1A49" w:rsidP="006D1A49">
      <w:pPr>
        <w:pStyle w:val="Style5"/>
        <w:tabs>
          <w:tab w:val="left" w:pos="1651"/>
        </w:tabs>
        <w:spacing w:line="240" w:lineRule="auto"/>
        <w:ind w:firstLine="0"/>
        <w:rPr>
          <w:sz w:val="26"/>
          <w:szCs w:val="26"/>
        </w:rPr>
      </w:pPr>
    </w:p>
    <w:p w:rsidR="006D1A49" w:rsidRPr="00E1405E" w:rsidRDefault="006D1A49" w:rsidP="006D1A49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1405E"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Контроль за соблюдением Требований</w:t>
      </w:r>
    </w:p>
    <w:p w:rsidR="006D1A49" w:rsidRPr="00E1405E" w:rsidRDefault="006D1A49" w:rsidP="006D1A49">
      <w:pPr>
        <w:pStyle w:val="Style5"/>
        <w:numPr>
          <w:ilvl w:val="1"/>
          <w:numId w:val="10"/>
        </w:numPr>
        <w:tabs>
          <w:tab w:val="left" w:pos="0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E1405E">
        <w:rPr>
          <w:sz w:val="26"/>
          <w:szCs w:val="26"/>
        </w:rPr>
        <w:t>Контроль за соблюдением настоящих Требований осуществляется Комиссией.</w:t>
      </w:r>
    </w:p>
    <w:p w:rsidR="006D1A49" w:rsidRPr="00E1405E" w:rsidRDefault="006D1A49" w:rsidP="006D1A49">
      <w:pPr>
        <w:pStyle w:val="Style5"/>
        <w:numPr>
          <w:ilvl w:val="1"/>
          <w:numId w:val="10"/>
        </w:numPr>
        <w:tabs>
          <w:tab w:val="left" w:pos="0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E1405E">
        <w:rPr>
          <w:sz w:val="26"/>
          <w:szCs w:val="26"/>
        </w:rPr>
        <w:t>Комиссия работает в соответствии с Регламентом контроля организации и качества питания обучающихся и работников НИУ ВШЭ – Пермь, утвержденным приказом от 2</w:t>
      </w:r>
      <w:r>
        <w:rPr>
          <w:sz w:val="26"/>
          <w:szCs w:val="26"/>
        </w:rPr>
        <w:t>5.12.2019 № 8.2.6.2-10/2512-02.</w:t>
      </w:r>
    </w:p>
    <w:p w:rsidR="006D1A49" w:rsidRPr="00E1405E" w:rsidRDefault="006D1A49" w:rsidP="006D1A49">
      <w:pPr>
        <w:pStyle w:val="Style5"/>
        <w:numPr>
          <w:ilvl w:val="1"/>
          <w:numId w:val="10"/>
        </w:numPr>
        <w:tabs>
          <w:tab w:val="left" w:pos="0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E1405E">
        <w:rPr>
          <w:sz w:val="26"/>
          <w:szCs w:val="26"/>
        </w:rPr>
        <w:t>Результаты проводимых Комиссией выборочных проверок отражаются в Журнале проверок. В случае выявления нарушений Участник отбора обязан их устранить и предоставить в Комиссию информацию об устранении нарушений в трехдневный срок. В случае поступления предложений Участник отбора обязан их рассмотреть в трехдневный срок и в указанный срок предоставить результаты рассмотрения Комиссии.</w:t>
      </w:r>
    </w:p>
    <w:p w:rsidR="006D1A49" w:rsidRPr="00E1405E" w:rsidRDefault="006D1A49" w:rsidP="006D1A49">
      <w:pPr>
        <w:pStyle w:val="Style5"/>
        <w:numPr>
          <w:ilvl w:val="1"/>
          <w:numId w:val="10"/>
        </w:numPr>
        <w:tabs>
          <w:tab w:val="left" w:pos="0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E1405E">
        <w:rPr>
          <w:sz w:val="26"/>
          <w:szCs w:val="26"/>
        </w:rPr>
        <w:t>По результатам комплексных и оперативных проверок составляются соответствующие акты. В случае выявления нарушений Участник отбора обязан их устранить в трехдневный срок и предоставить информацию об устранении нарушений Комиссии.</w:t>
      </w:r>
    </w:p>
    <w:p w:rsidR="006D1A49" w:rsidRPr="00E1405E" w:rsidRDefault="006D1A49" w:rsidP="006D1A49">
      <w:pPr>
        <w:pStyle w:val="Style5"/>
        <w:numPr>
          <w:ilvl w:val="1"/>
          <w:numId w:val="10"/>
        </w:numPr>
        <w:tabs>
          <w:tab w:val="left" w:pos="0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E1405E">
        <w:rPr>
          <w:sz w:val="26"/>
          <w:szCs w:val="26"/>
        </w:rPr>
        <w:t>При выявлении нарушений контролирующим органом, Участники отбора обязан в установленные им сроки устранить выявленные нарушения.</w:t>
      </w:r>
    </w:p>
    <w:p w:rsidR="006D1A49" w:rsidRPr="00E1405E" w:rsidRDefault="006D1A49" w:rsidP="006D1A49">
      <w:pPr>
        <w:pStyle w:val="Style5"/>
        <w:numPr>
          <w:ilvl w:val="1"/>
          <w:numId w:val="10"/>
        </w:numPr>
        <w:tabs>
          <w:tab w:val="left" w:pos="0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E1405E">
        <w:rPr>
          <w:sz w:val="26"/>
          <w:szCs w:val="26"/>
        </w:rPr>
        <w:t>Не устранение выявленных нарушений в установленный срок является нарушением Требований и основанием для одностороннего отказа НИУ ВШЭ – Пермь от договора безвозмездного пользования.</w:t>
      </w:r>
    </w:p>
    <w:p w:rsidR="007F7226" w:rsidRPr="006D1A49" w:rsidRDefault="007F7226" w:rsidP="006D1A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F7226" w:rsidRPr="006D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996"/>
    <w:multiLevelType w:val="singleLevel"/>
    <w:tmpl w:val="88FE1354"/>
    <w:lvl w:ilvl="0">
      <w:start w:val="1"/>
      <w:numFmt w:val="decimal"/>
      <w:lvlText w:val="1.%1."/>
      <w:lvlJc w:val="left"/>
    </w:lvl>
  </w:abstractNum>
  <w:abstractNum w:abstractNumId="1" w15:restartNumberingAfterBreak="0">
    <w:nsid w:val="18D5686A"/>
    <w:multiLevelType w:val="singleLevel"/>
    <w:tmpl w:val="03427714"/>
    <w:lvl w:ilvl="0">
      <w:start w:val="1"/>
      <w:numFmt w:val="decimal"/>
      <w:lvlText w:val="6.%1."/>
      <w:lvlJc w:val="left"/>
    </w:lvl>
  </w:abstractNum>
  <w:abstractNum w:abstractNumId="2" w15:restartNumberingAfterBreak="0">
    <w:nsid w:val="28DD6EEE"/>
    <w:multiLevelType w:val="hybridMultilevel"/>
    <w:tmpl w:val="BD7A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44A10"/>
    <w:multiLevelType w:val="singleLevel"/>
    <w:tmpl w:val="3618B9F8"/>
    <w:lvl w:ilvl="0">
      <w:start w:val="1"/>
      <w:numFmt w:val="decimal"/>
      <w:lvlText w:val="3.1.%1."/>
      <w:lvlJc w:val="left"/>
    </w:lvl>
  </w:abstractNum>
  <w:abstractNum w:abstractNumId="4" w15:restartNumberingAfterBreak="0">
    <w:nsid w:val="45952BC4"/>
    <w:multiLevelType w:val="multilevel"/>
    <w:tmpl w:val="8B4C4F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" w15:restartNumberingAfterBreak="0">
    <w:nsid w:val="4F664353"/>
    <w:multiLevelType w:val="singleLevel"/>
    <w:tmpl w:val="12C67BFC"/>
    <w:lvl w:ilvl="0">
      <w:start w:val="1"/>
      <w:numFmt w:val="decimal"/>
      <w:lvlText w:val="5.%1."/>
      <w:lvlJc w:val="left"/>
    </w:lvl>
  </w:abstractNum>
  <w:abstractNum w:abstractNumId="6" w15:restartNumberingAfterBreak="0">
    <w:nsid w:val="5F2A1F32"/>
    <w:multiLevelType w:val="multilevel"/>
    <w:tmpl w:val="8E70C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67587223"/>
    <w:multiLevelType w:val="singleLevel"/>
    <w:tmpl w:val="EDE2BC76"/>
    <w:lvl w:ilvl="0">
      <w:start w:val="1"/>
      <w:numFmt w:val="decimal"/>
      <w:lvlText w:val="2.%1."/>
      <w:lvlJc w:val="left"/>
    </w:lvl>
  </w:abstractNum>
  <w:abstractNum w:abstractNumId="8" w15:restartNumberingAfterBreak="0">
    <w:nsid w:val="693906CB"/>
    <w:multiLevelType w:val="singleLevel"/>
    <w:tmpl w:val="836EAF72"/>
    <w:lvl w:ilvl="0">
      <w:start w:val="1"/>
      <w:numFmt w:val="decimal"/>
      <w:lvlText w:val="5.7.%1."/>
      <w:lvlJc w:val="left"/>
    </w:lvl>
  </w:abstractNum>
  <w:abstractNum w:abstractNumId="9" w15:restartNumberingAfterBreak="0">
    <w:nsid w:val="6A521473"/>
    <w:multiLevelType w:val="singleLevel"/>
    <w:tmpl w:val="7562A69A"/>
    <w:lvl w:ilvl="0">
      <w:start w:val="1"/>
      <w:numFmt w:val="decimal"/>
      <w:lvlText w:val="7.%1."/>
      <w:lvlJc w:val="left"/>
    </w:lvl>
  </w:abstractNum>
  <w:abstractNum w:abstractNumId="10" w15:restartNumberingAfterBreak="0">
    <w:nsid w:val="7FC908D7"/>
    <w:multiLevelType w:val="singleLevel"/>
    <w:tmpl w:val="AF2E1B98"/>
    <w:lvl w:ilvl="0">
      <w:numFmt w:val="bullet"/>
      <w:lvlText w:val="-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D1"/>
    <w:rsid w:val="006D1A49"/>
    <w:rsid w:val="007F7226"/>
    <w:rsid w:val="00B3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1C98"/>
  <w15:chartTrackingRefBased/>
  <w15:docId w15:val="{01F66F5B-6910-411D-83C7-262E4F2B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49"/>
    <w:pPr>
      <w:ind w:left="720"/>
      <w:contextualSpacing/>
    </w:pPr>
  </w:style>
  <w:style w:type="paragraph" w:customStyle="1" w:styleId="Style91">
    <w:name w:val="Style91"/>
    <w:basedOn w:val="a"/>
    <w:rsid w:val="006D1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6D1A49"/>
    <w:pPr>
      <w:spacing w:after="0" w:line="282" w:lineRule="exact"/>
      <w:ind w:firstLine="69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69">
    <w:name w:val="Style269"/>
    <w:basedOn w:val="a"/>
    <w:rsid w:val="006D1A49"/>
    <w:pPr>
      <w:spacing w:after="0" w:line="283" w:lineRule="exact"/>
      <w:ind w:firstLine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65">
    <w:name w:val="Style265"/>
    <w:basedOn w:val="a"/>
    <w:rsid w:val="006D1A49"/>
    <w:pPr>
      <w:spacing w:after="0" w:line="278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2">
    <w:name w:val="Style132"/>
    <w:basedOn w:val="a"/>
    <w:rsid w:val="006D1A49"/>
    <w:pPr>
      <w:spacing w:after="0" w:line="28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0">
    <w:name w:val="CharStyle0"/>
    <w:basedOn w:val="a0"/>
    <w:rsid w:val="006D1A49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a0"/>
    <w:rsid w:val="006D1A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Дарья Витальевна</dc:creator>
  <cp:keywords/>
  <dc:description/>
  <cp:lastModifiedBy>Шолохова Дарья Витальевна</cp:lastModifiedBy>
  <cp:revision>2</cp:revision>
  <dcterms:created xsi:type="dcterms:W3CDTF">2025-11-17T11:22:00Z</dcterms:created>
  <dcterms:modified xsi:type="dcterms:W3CDTF">2025-11-17T11:22:00Z</dcterms:modified>
</cp:coreProperties>
</file>